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BB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Pro</w:t>
      </w:r>
      <w:r w:rsidR="00A751E2">
        <w:rPr>
          <w:rFonts w:cstheme="minorHAnsi"/>
          <w:b/>
          <w:color w:val="000000"/>
          <w:sz w:val="24"/>
          <w:szCs w:val="24"/>
        </w:rPr>
        <w:t xml:space="preserve">jeto de Decreto Legislativo nº </w:t>
      </w:r>
      <w:r w:rsidR="00D15AB2">
        <w:rPr>
          <w:rFonts w:cstheme="minorHAnsi"/>
          <w:b/>
          <w:color w:val="000000"/>
          <w:sz w:val="24"/>
          <w:szCs w:val="24"/>
        </w:rPr>
        <w:t>11</w:t>
      </w:r>
      <w:r w:rsidR="00AD3FF9">
        <w:rPr>
          <w:rFonts w:cstheme="minorHAnsi"/>
          <w:b/>
          <w:color w:val="000000"/>
          <w:sz w:val="24"/>
          <w:szCs w:val="24"/>
        </w:rPr>
        <w:t xml:space="preserve"> </w:t>
      </w:r>
      <w:r w:rsidR="00D15AB2">
        <w:rPr>
          <w:rFonts w:cstheme="minorHAnsi"/>
          <w:b/>
          <w:color w:val="000000"/>
          <w:sz w:val="24"/>
          <w:szCs w:val="24"/>
        </w:rPr>
        <w:t>de 25</w:t>
      </w:r>
      <w:r>
        <w:rPr>
          <w:rFonts w:cstheme="minorHAnsi"/>
          <w:b/>
          <w:color w:val="000000"/>
          <w:sz w:val="24"/>
          <w:szCs w:val="24"/>
        </w:rPr>
        <w:t xml:space="preserve"> de </w:t>
      </w:r>
      <w:r w:rsidR="00A751E2">
        <w:rPr>
          <w:rFonts w:cstheme="minorHAnsi"/>
          <w:b/>
          <w:color w:val="000000"/>
          <w:sz w:val="24"/>
          <w:szCs w:val="24"/>
        </w:rPr>
        <w:t>outubro</w:t>
      </w:r>
      <w:r>
        <w:rPr>
          <w:rFonts w:cstheme="minorHAnsi"/>
          <w:b/>
          <w:color w:val="000000"/>
          <w:sz w:val="24"/>
          <w:szCs w:val="24"/>
        </w:rPr>
        <w:t xml:space="preserve"> de 2024</w:t>
      </w:r>
    </w:p>
    <w:p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160598" w:rsidRDefault="00160598" w:rsidP="00724D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FB3FF4" w:rsidRPr="00D55EFE" w:rsidRDefault="00FB3FF4" w:rsidP="00FB3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  <w:r w:rsidRPr="00DB23CA">
        <w:rPr>
          <w:rFonts w:cstheme="minorHAnsi"/>
          <w:sz w:val="24"/>
          <w:szCs w:val="24"/>
        </w:rPr>
        <w:t xml:space="preserve">CONCEDE TÍTULO DE CIDADÃO </w:t>
      </w:r>
      <w:r w:rsidR="00E80FCA">
        <w:rPr>
          <w:rFonts w:cstheme="minorHAnsi"/>
          <w:sz w:val="24"/>
          <w:szCs w:val="24"/>
        </w:rPr>
        <w:t>HONORÁRIO</w:t>
      </w:r>
      <w:r w:rsidR="008A2AC5">
        <w:rPr>
          <w:rFonts w:cstheme="minorHAnsi"/>
          <w:sz w:val="24"/>
          <w:szCs w:val="24"/>
        </w:rPr>
        <w:t xml:space="preserve"> AO SR</w:t>
      </w:r>
      <w:r w:rsidRPr="00DB23CA">
        <w:rPr>
          <w:rFonts w:cstheme="minorHAnsi"/>
          <w:sz w:val="24"/>
          <w:szCs w:val="24"/>
        </w:rPr>
        <w:t xml:space="preserve">. </w:t>
      </w:r>
      <w:r w:rsidR="00E90ABC">
        <w:rPr>
          <w:rFonts w:cstheme="minorHAnsi"/>
          <w:sz w:val="24"/>
          <w:szCs w:val="24"/>
        </w:rPr>
        <w:t>GUSTAVO VIEIRA DA SILVA</w:t>
      </w:r>
      <w:r w:rsidR="00E80FCA" w:rsidRPr="00E80FCA">
        <w:rPr>
          <w:rFonts w:eastAsia="Times New Roman" w:cstheme="minorHAnsi"/>
          <w:bCs/>
          <w:sz w:val="24"/>
          <w:szCs w:val="24"/>
        </w:rPr>
        <w:t xml:space="preserve"> </w:t>
      </w:r>
    </w:p>
    <w:p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160598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160598" w:rsidRPr="00D55EFE" w:rsidRDefault="00160598" w:rsidP="00160598">
      <w:pPr>
        <w:tabs>
          <w:tab w:val="left" w:pos="851"/>
        </w:tabs>
        <w:autoSpaceDE w:val="0"/>
        <w:autoSpaceDN w:val="0"/>
        <w:adjustRightInd w:val="0"/>
        <w:spacing w:after="0"/>
        <w:ind w:left="4956"/>
        <w:jc w:val="both"/>
        <w:rPr>
          <w:rFonts w:cstheme="minorHAnsi"/>
          <w:b/>
          <w:color w:val="000000"/>
          <w:sz w:val="24"/>
          <w:szCs w:val="24"/>
        </w:rPr>
      </w:pPr>
    </w:p>
    <w:p w:rsidR="00327FCA" w:rsidRDefault="007D437D" w:rsidP="00327FCA">
      <w:pPr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ab/>
      </w:r>
      <w:r w:rsidR="00AF6E62" w:rsidRPr="00AF6E62">
        <w:rPr>
          <w:rFonts w:cstheme="minorHAnsi"/>
          <w:bCs/>
          <w:iCs/>
          <w:sz w:val="24"/>
          <w:szCs w:val="24"/>
        </w:rPr>
        <w:t>A Câmara Municipal de Bicas, representada por seus vereadores, aprovou, e a Mesa Diretora promulga o seguinte Decreto Legislativo</w:t>
      </w:r>
      <w:r w:rsidR="00AF6E62">
        <w:rPr>
          <w:rFonts w:cstheme="minorHAnsi"/>
          <w:bCs/>
          <w:iCs/>
          <w:sz w:val="24"/>
          <w:szCs w:val="24"/>
        </w:rPr>
        <w:t>:</w:t>
      </w:r>
    </w:p>
    <w:p w:rsidR="00AF6E62" w:rsidRPr="00D55EFE" w:rsidRDefault="00AF6E62" w:rsidP="00327FCA">
      <w:pPr>
        <w:jc w:val="both"/>
        <w:rPr>
          <w:rFonts w:cstheme="minorHAnsi"/>
          <w:iCs/>
          <w:sz w:val="24"/>
          <w:szCs w:val="24"/>
        </w:rPr>
      </w:pPr>
    </w:p>
    <w:p w:rsidR="008A2AC5" w:rsidRDefault="00645DFB" w:rsidP="00AF6E62">
      <w:pPr>
        <w:jc w:val="both"/>
        <w:rPr>
          <w:rFonts w:eastAsia="Times New Roman" w:cstheme="minorHAnsi"/>
          <w:bCs/>
          <w:sz w:val="24"/>
          <w:szCs w:val="24"/>
        </w:rPr>
      </w:pPr>
      <w:r w:rsidRPr="00A37A7C">
        <w:rPr>
          <w:rFonts w:cstheme="minorHAnsi"/>
          <w:bCs/>
          <w:sz w:val="24"/>
          <w:szCs w:val="24"/>
        </w:rPr>
        <w:tab/>
      </w:r>
      <w:r w:rsidR="00AF6E62">
        <w:rPr>
          <w:rFonts w:cstheme="minorHAnsi"/>
          <w:b/>
          <w:bCs/>
          <w:iCs/>
          <w:sz w:val="24"/>
          <w:szCs w:val="24"/>
        </w:rPr>
        <w:t>Art. 1º</w:t>
      </w:r>
      <w:proofErr w:type="gramStart"/>
      <w:r w:rsidR="00AF6E62">
        <w:rPr>
          <w:rFonts w:cstheme="minorHAnsi"/>
          <w:b/>
          <w:bCs/>
          <w:iCs/>
          <w:sz w:val="24"/>
          <w:szCs w:val="24"/>
        </w:rPr>
        <w:t xml:space="preserve">  </w:t>
      </w:r>
      <w:proofErr w:type="gramEnd"/>
      <w:r w:rsidR="00AF6E62" w:rsidRPr="00AF6E62">
        <w:rPr>
          <w:rFonts w:cstheme="minorHAnsi"/>
          <w:bCs/>
          <w:iCs/>
          <w:sz w:val="24"/>
          <w:szCs w:val="24"/>
        </w:rPr>
        <w:t xml:space="preserve">Conforme art. 146, </w:t>
      </w:r>
      <w:r w:rsidR="00CE056C">
        <w:rPr>
          <w:rFonts w:cstheme="minorHAnsi"/>
          <w:bCs/>
          <w:iCs/>
          <w:sz w:val="24"/>
          <w:szCs w:val="24"/>
        </w:rPr>
        <w:t>I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, </w:t>
      </w:r>
      <w:r w:rsidR="00CE056C">
        <w:rPr>
          <w:rFonts w:cstheme="minorHAnsi"/>
          <w:bCs/>
          <w:iCs/>
          <w:sz w:val="24"/>
          <w:szCs w:val="24"/>
        </w:rPr>
        <w:t xml:space="preserve">do Regimento Interno, </w:t>
      </w:r>
      <w:r w:rsidR="00AF6E62" w:rsidRPr="00AF6E62">
        <w:rPr>
          <w:rFonts w:cstheme="minorHAnsi"/>
          <w:bCs/>
          <w:iCs/>
          <w:sz w:val="24"/>
          <w:szCs w:val="24"/>
        </w:rPr>
        <w:t xml:space="preserve">fica concedido Título de Cidadão </w:t>
      </w:r>
      <w:r w:rsidR="00E80FCA">
        <w:rPr>
          <w:rFonts w:cstheme="minorHAnsi"/>
          <w:bCs/>
          <w:iCs/>
          <w:sz w:val="24"/>
          <w:szCs w:val="24"/>
        </w:rPr>
        <w:t>Honorário</w:t>
      </w:r>
      <w:r w:rsidR="008A2AC5">
        <w:rPr>
          <w:rFonts w:cstheme="minorHAnsi"/>
          <w:bCs/>
          <w:iCs/>
          <w:sz w:val="24"/>
          <w:szCs w:val="24"/>
        </w:rPr>
        <w:t xml:space="preserve"> ao </w:t>
      </w:r>
      <w:r w:rsidR="00E90ABC">
        <w:rPr>
          <w:rFonts w:cstheme="minorHAnsi"/>
          <w:bCs/>
          <w:iCs/>
          <w:sz w:val="24"/>
          <w:szCs w:val="24"/>
        </w:rPr>
        <w:t>Gustavo Vieira da Silva</w:t>
      </w:r>
      <w:r w:rsidR="00E80FCA">
        <w:rPr>
          <w:rFonts w:cstheme="minorHAnsi"/>
          <w:bCs/>
          <w:iCs/>
          <w:sz w:val="24"/>
          <w:szCs w:val="24"/>
        </w:rPr>
        <w:t>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2º</w:t>
      </w:r>
      <w:proofErr w:type="gramStart"/>
      <w:r>
        <w:rPr>
          <w:rFonts w:cstheme="minorHAnsi"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</w:t>
      </w:r>
      <w:proofErr w:type="gramEnd"/>
      <w:r w:rsidRPr="00AF6E62">
        <w:rPr>
          <w:rFonts w:cstheme="minorHAnsi"/>
          <w:bCs/>
          <w:iCs/>
          <w:sz w:val="24"/>
          <w:szCs w:val="24"/>
        </w:rPr>
        <w:t>As despesas decorrentes do presente Decreto correrão por conta de dotação orçamentária do Poder Legislativo.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3º</w:t>
      </w:r>
      <w:proofErr w:type="gramStart"/>
      <w:r w:rsidRPr="00AF6E62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 </w:t>
      </w:r>
      <w:proofErr w:type="gramEnd"/>
      <w:r w:rsidRPr="00AF6E62">
        <w:rPr>
          <w:rFonts w:cstheme="minorHAnsi"/>
          <w:bCs/>
          <w:iCs/>
          <w:sz w:val="24"/>
          <w:szCs w:val="24"/>
        </w:rPr>
        <w:t>O presente título será entregue em Sessão Solene, em data escolhida pelos membros da Câmara Municipal.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4º</w:t>
      </w:r>
      <w:proofErr w:type="gramStart"/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</w:t>
      </w:r>
      <w:proofErr w:type="gramEnd"/>
      <w:r w:rsidRPr="00AF6E62">
        <w:rPr>
          <w:rFonts w:cstheme="minorHAnsi"/>
          <w:bCs/>
          <w:iCs/>
          <w:sz w:val="24"/>
          <w:szCs w:val="24"/>
        </w:rPr>
        <w:t>O presente Decreto entrará em vigor na data de sua publicação.</w:t>
      </w:r>
    </w:p>
    <w:p w:rsidR="00AF6E62" w:rsidRPr="00AF6E62" w:rsidRDefault="00AF6E62" w:rsidP="00AF6E6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</w:r>
      <w:r w:rsidRPr="00AF6E62">
        <w:rPr>
          <w:rFonts w:cstheme="minorHAnsi"/>
          <w:b/>
          <w:bCs/>
          <w:iCs/>
          <w:sz w:val="24"/>
          <w:szCs w:val="24"/>
        </w:rPr>
        <w:t>Art. 5º</w:t>
      </w:r>
      <w:proofErr w:type="gramStart"/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AF6E62">
        <w:rPr>
          <w:rFonts w:cstheme="minorHAnsi"/>
          <w:bCs/>
          <w:iCs/>
          <w:sz w:val="24"/>
          <w:szCs w:val="24"/>
        </w:rPr>
        <w:t xml:space="preserve"> </w:t>
      </w:r>
      <w:proofErr w:type="gramEnd"/>
      <w:r w:rsidRPr="00AF6E62">
        <w:rPr>
          <w:rFonts w:cstheme="minorHAnsi"/>
          <w:bCs/>
          <w:iCs/>
          <w:sz w:val="24"/>
          <w:szCs w:val="24"/>
        </w:rPr>
        <w:t>Registre-se e cumpra-se.</w:t>
      </w:r>
    </w:p>
    <w:p w:rsidR="00FB3FF4" w:rsidRDefault="00FB3FF4" w:rsidP="00AF6E62">
      <w:pPr>
        <w:jc w:val="both"/>
        <w:rPr>
          <w:rFonts w:cstheme="minorHAnsi"/>
          <w:color w:val="000000"/>
          <w:sz w:val="24"/>
          <w:szCs w:val="24"/>
        </w:rPr>
      </w:pPr>
      <w:r w:rsidRPr="00D55EFE">
        <w:rPr>
          <w:rFonts w:cstheme="minorHAnsi"/>
          <w:color w:val="000000"/>
          <w:sz w:val="24"/>
          <w:szCs w:val="24"/>
        </w:rPr>
        <w:tab/>
        <w:t xml:space="preserve">Bicas,      </w:t>
      </w:r>
      <w:proofErr w:type="gramStart"/>
      <w:r w:rsidRPr="00D55EFE">
        <w:rPr>
          <w:rFonts w:cstheme="minorHAnsi"/>
          <w:color w:val="000000"/>
          <w:sz w:val="24"/>
          <w:szCs w:val="24"/>
        </w:rPr>
        <w:t xml:space="preserve">de                   </w:t>
      </w:r>
      <w:proofErr w:type="spellStart"/>
      <w:r w:rsidRPr="00D55EFE">
        <w:rPr>
          <w:rFonts w:cstheme="minorHAnsi"/>
          <w:color w:val="000000"/>
          <w:sz w:val="24"/>
          <w:szCs w:val="24"/>
        </w:rPr>
        <w:t>de</w:t>
      </w:r>
      <w:proofErr w:type="spellEnd"/>
      <w:proofErr w:type="gramEnd"/>
      <w:r w:rsidRPr="00D55EFE">
        <w:rPr>
          <w:rFonts w:cstheme="minorHAnsi"/>
          <w:color w:val="000000"/>
          <w:sz w:val="24"/>
          <w:szCs w:val="24"/>
        </w:rPr>
        <w:t xml:space="preserve"> 202</w:t>
      </w:r>
      <w:r w:rsidR="00160598">
        <w:rPr>
          <w:rFonts w:cstheme="minorHAnsi"/>
          <w:color w:val="000000"/>
          <w:sz w:val="24"/>
          <w:szCs w:val="24"/>
        </w:rPr>
        <w:t>4</w:t>
      </w:r>
      <w:r w:rsidRPr="00D55EFE">
        <w:rPr>
          <w:rFonts w:cstheme="minorHAnsi"/>
          <w:color w:val="000000"/>
          <w:sz w:val="24"/>
          <w:szCs w:val="24"/>
        </w:rPr>
        <w:t>.</w:t>
      </w:r>
    </w:p>
    <w:p w:rsidR="00774CB8" w:rsidRDefault="00774CB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60598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60598" w:rsidRPr="00D55EFE" w:rsidRDefault="00160598" w:rsidP="0016059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Joel Milão Filho</w:t>
      </w:r>
    </w:p>
    <w:p w:rsidR="00AF6E62" w:rsidRPr="00AF6E62" w:rsidRDefault="00AF6E62" w:rsidP="00AF6E62">
      <w:pPr>
        <w:spacing w:after="0" w:line="240" w:lineRule="auto"/>
        <w:jc w:val="center"/>
        <w:rPr>
          <w:rFonts w:cstheme="minorHAnsi"/>
          <w:bCs/>
          <w:iCs/>
          <w:color w:val="000000"/>
          <w:sz w:val="24"/>
          <w:szCs w:val="24"/>
        </w:rPr>
      </w:pPr>
      <w:r w:rsidRPr="00AF6E62">
        <w:rPr>
          <w:rFonts w:cstheme="minorHAnsi"/>
          <w:bCs/>
          <w:iCs/>
          <w:color w:val="000000"/>
          <w:sz w:val="24"/>
          <w:szCs w:val="24"/>
        </w:rPr>
        <w:t>Presidente</w:t>
      </w:r>
    </w:p>
    <w:p w:rsidR="00E90ABC" w:rsidRDefault="00160598" w:rsidP="00346E10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  <w:r w:rsidRPr="00160598">
        <w:rPr>
          <w:rFonts w:eastAsia="Times New Roman" w:cstheme="minorHAnsi"/>
          <w:b/>
          <w:sz w:val="24"/>
          <w:szCs w:val="24"/>
        </w:rPr>
        <w:lastRenderedPageBreak/>
        <w:t xml:space="preserve">Justificação. </w:t>
      </w:r>
      <w:r w:rsidR="007577E4">
        <w:rPr>
          <w:rFonts w:eastAsia="Times New Roman" w:cstheme="minorHAnsi"/>
          <w:sz w:val="24"/>
          <w:szCs w:val="24"/>
        </w:rPr>
        <w:t>Gustavo Vieira da Silva</w:t>
      </w:r>
      <w:r w:rsidR="007577E4" w:rsidRPr="00346E10">
        <w:rPr>
          <w:rFonts w:eastAsia="Times New Roman" w:cstheme="minorHAnsi"/>
          <w:sz w:val="24"/>
          <w:szCs w:val="24"/>
        </w:rPr>
        <w:t xml:space="preserve"> nasceu</w:t>
      </w:r>
      <w:r w:rsidR="00346E10" w:rsidRPr="00346E10">
        <w:rPr>
          <w:rFonts w:eastAsia="Times New Roman" w:cstheme="minorHAnsi"/>
          <w:sz w:val="24"/>
          <w:szCs w:val="24"/>
        </w:rPr>
        <w:t xml:space="preserve"> em 27 de maio de 1979, na cidade do Rio de Janeiro. Ainda pequeno veio com sua mãe Zilda Vieira da Silv</w:t>
      </w:r>
      <w:r w:rsidR="00E90ABC">
        <w:rPr>
          <w:rFonts w:eastAsia="Times New Roman" w:cstheme="minorHAnsi"/>
          <w:sz w:val="24"/>
          <w:szCs w:val="24"/>
        </w:rPr>
        <w:t xml:space="preserve">a para Bicas, onde teve uma </w:t>
      </w:r>
      <w:r w:rsidR="00346E10" w:rsidRPr="00346E10">
        <w:rPr>
          <w:rFonts w:eastAsia="Times New Roman" w:cstheme="minorHAnsi"/>
          <w:sz w:val="24"/>
          <w:szCs w:val="24"/>
        </w:rPr>
        <w:t>infância simples e alegre. Cresceu nas imediações da Rua XV, e ali fez grandes amigos que o acompanharam na adolescência e convivem até os dias a</w:t>
      </w:r>
      <w:r w:rsidR="00E90ABC">
        <w:rPr>
          <w:rFonts w:eastAsia="Times New Roman" w:cstheme="minorHAnsi"/>
          <w:sz w:val="24"/>
          <w:szCs w:val="24"/>
        </w:rPr>
        <w:t>tuais... amizades verdadeiras!</w:t>
      </w:r>
    </w:p>
    <w:p w:rsidR="00E90ABC" w:rsidRDefault="007577E4" w:rsidP="00346E10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</w:t>
      </w:r>
      <w:r w:rsidR="00346E10" w:rsidRPr="00346E10">
        <w:rPr>
          <w:rFonts w:eastAsia="Times New Roman" w:cstheme="minorHAnsi"/>
          <w:sz w:val="24"/>
          <w:szCs w:val="24"/>
        </w:rPr>
        <w:t xml:space="preserve">Foi aluno das escolas públicas de Bicas e sempre muito querido pelas professoras e diretoras. Estudou na saudosa </w:t>
      </w:r>
      <w:proofErr w:type="spellStart"/>
      <w:r w:rsidR="00346E10" w:rsidRPr="00346E10">
        <w:rPr>
          <w:rFonts w:eastAsia="Times New Roman" w:cstheme="minorHAnsi"/>
          <w:sz w:val="24"/>
          <w:szCs w:val="24"/>
        </w:rPr>
        <w:t>Leonófrica</w:t>
      </w:r>
      <w:proofErr w:type="spellEnd"/>
      <w:r w:rsidR="00346E10" w:rsidRPr="00346E10">
        <w:rPr>
          <w:rFonts w:eastAsia="Times New Roman" w:cstheme="minorHAnsi"/>
          <w:sz w:val="24"/>
          <w:szCs w:val="24"/>
        </w:rPr>
        <w:t xml:space="preserve"> Coelho e Silva, na escola </w:t>
      </w:r>
      <w:proofErr w:type="spellStart"/>
      <w:r w:rsidR="00346E10" w:rsidRPr="00346E10">
        <w:rPr>
          <w:rFonts w:eastAsia="Times New Roman" w:cstheme="minorHAnsi"/>
          <w:sz w:val="24"/>
          <w:szCs w:val="24"/>
        </w:rPr>
        <w:t>Retto</w:t>
      </w:r>
      <w:proofErr w:type="spellEnd"/>
      <w:r w:rsidR="00346E10" w:rsidRPr="00346E10">
        <w:rPr>
          <w:rFonts w:eastAsia="Times New Roman" w:cstheme="minorHAnsi"/>
          <w:sz w:val="24"/>
          <w:szCs w:val="24"/>
        </w:rPr>
        <w:t xml:space="preserve"> Júnior e no colégio Estadual Deputado Oliveira Souza. </w:t>
      </w:r>
    </w:p>
    <w:p w:rsidR="00E90ABC" w:rsidRDefault="00E90ABC" w:rsidP="00346E10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</w:t>
      </w:r>
      <w:r w:rsidR="00346E10" w:rsidRPr="00346E10">
        <w:rPr>
          <w:rFonts w:eastAsia="Times New Roman" w:cstheme="minorHAnsi"/>
          <w:sz w:val="24"/>
          <w:szCs w:val="24"/>
        </w:rPr>
        <w:t xml:space="preserve">Ainda bem novo já demonstrava grande responsabilidade com o trabalho. Foi funcionário da Gráfica </w:t>
      </w:r>
      <w:proofErr w:type="spellStart"/>
      <w:r w:rsidR="00346E10" w:rsidRPr="00346E10">
        <w:rPr>
          <w:rFonts w:eastAsia="Times New Roman" w:cstheme="minorHAnsi"/>
          <w:sz w:val="24"/>
          <w:szCs w:val="24"/>
        </w:rPr>
        <w:t>Bertelli</w:t>
      </w:r>
      <w:proofErr w:type="spellEnd"/>
      <w:r w:rsidR="00346E10" w:rsidRPr="00346E10">
        <w:rPr>
          <w:rFonts w:eastAsia="Times New Roman" w:cstheme="minorHAnsi"/>
          <w:sz w:val="24"/>
          <w:szCs w:val="24"/>
        </w:rPr>
        <w:t xml:space="preserve">, do Comércio de Ossos Martins, do Açougue Zacarias, e com muito esforço, humildade e trabalho conseguiu seu próprio negócio, a Casa de Carnes Santa Tereza, que hoje se destaca por oferecer aos clientes carnes e cortes de qualidade, variedade de produtos temperados e carnes assadas diferenciadas. </w:t>
      </w:r>
    </w:p>
    <w:p w:rsidR="00E80FCA" w:rsidRPr="00E80FCA" w:rsidRDefault="00E90ABC" w:rsidP="00346E10">
      <w:pPr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</w:t>
      </w:r>
      <w:r w:rsidR="00346E10" w:rsidRPr="00346E10">
        <w:rPr>
          <w:rFonts w:eastAsia="Times New Roman" w:cstheme="minorHAnsi"/>
          <w:sz w:val="24"/>
          <w:szCs w:val="24"/>
        </w:rPr>
        <w:t xml:space="preserve">Em 2003 casou-se com a professora biquense </w:t>
      </w:r>
      <w:proofErr w:type="spellStart"/>
      <w:r w:rsidR="00346E10" w:rsidRPr="00346E10">
        <w:rPr>
          <w:rFonts w:eastAsia="Times New Roman" w:cstheme="minorHAnsi"/>
          <w:sz w:val="24"/>
          <w:szCs w:val="24"/>
        </w:rPr>
        <w:t>Celeida</w:t>
      </w:r>
      <w:proofErr w:type="spellEnd"/>
      <w:r w:rsidR="00346E10" w:rsidRPr="00346E10">
        <w:rPr>
          <w:rFonts w:eastAsia="Times New Roman" w:cstheme="minorHAnsi"/>
          <w:sz w:val="24"/>
          <w:szCs w:val="24"/>
        </w:rPr>
        <w:t xml:space="preserve"> Costa, e juntos tiveram dois filhos: Miguel e Luiz Gustavo que são o orgulho do pai. A família já trabalha junta na empresa, prestando seus serviços à comunidade de Bicas e região. Gustavo trabalha incansavelmente </w:t>
      </w:r>
      <w:r w:rsidRPr="00346E10">
        <w:rPr>
          <w:rFonts w:eastAsia="Times New Roman" w:cstheme="minorHAnsi"/>
          <w:sz w:val="24"/>
          <w:szCs w:val="24"/>
        </w:rPr>
        <w:t>a fim de</w:t>
      </w:r>
      <w:r w:rsidR="00346E10" w:rsidRPr="00346E10">
        <w:rPr>
          <w:rFonts w:eastAsia="Times New Roman" w:cstheme="minorHAnsi"/>
          <w:sz w:val="24"/>
          <w:szCs w:val="24"/>
        </w:rPr>
        <w:t xml:space="preserve"> realizar seu grande sonho que é ver seus filhos formados e encaminhados na vida, seguindo seu exemplo de trabalho e honestidade</w:t>
      </w:r>
      <w:r w:rsidR="00346E10" w:rsidRPr="00346E10">
        <w:rPr>
          <w:rFonts w:eastAsia="Times New Roman" w:cstheme="minorHAnsi"/>
          <w:b/>
          <w:sz w:val="24"/>
          <w:szCs w:val="24"/>
        </w:rPr>
        <w:t>.</w:t>
      </w:r>
    </w:p>
    <w:p w:rsidR="00AF45D4" w:rsidRPr="00AF45D4" w:rsidRDefault="00AF45D4" w:rsidP="008A2AC5">
      <w:pPr>
        <w:rPr>
          <w:sz w:val="24"/>
          <w:szCs w:val="24"/>
        </w:rPr>
      </w:pPr>
    </w:p>
    <w:p w:rsidR="00144C68" w:rsidRDefault="00144C68" w:rsidP="00574293">
      <w:pPr>
        <w:jc w:val="both"/>
        <w:rPr>
          <w:sz w:val="24"/>
          <w:szCs w:val="24"/>
        </w:rPr>
      </w:pPr>
    </w:p>
    <w:p w:rsidR="008A2AC5" w:rsidRDefault="008A2AC5" w:rsidP="00574293">
      <w:pPr>
        <w:jc w:val="both"/>
        <w:rPr>
          <w:sz w:val="24"/>
          <w:szCs w:val="24"/>
        </w:rPr>
      </w:pPr>
    </w:p>
    <w:p w:rsidR="00AF45D4" w:rsidRDefault="00E90ABC" w:rsidP="0014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Aloysio Barbosa Borges</w:t>
      </w:r>
    </w:p>
    <w:p w:rsidR="00144C68" w:rsidRDefault="00144C68" w:rsidP="0014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proponente</w:t>
      </w:r>
    </w:p>
    <w:sectPr w:rsidR="00144C68" w:rsidSect="00480612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10" w:rsidRDefault="00346E10" w:rsidP="003B54C6">
      <w:pPr>
        <w:spacing w:after="0" w:line="240" w:lineRule="auto"/>
      </w:pPr>
      <w:r>
        <w:separator/>
      </w:r>
    </w:p>
  </w:endnote>
  <w:endnote w:type="continuationSeparator" w:id="0">
    <w:p w:rsidR="00346E10" w:rsidRDefault="00346E10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10" w:rsidRDefault="000C67B8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46E1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6E10" w:rsidRDefault="00346E10" w:rsidP="0048061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10" w:rsidRDefault="000C67B8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46E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46E10" w:rsidRPr="00ED65B3" w:rsidRDefault="00346E10" w:rsidP="00480612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10" w:rsidRDefault="00346E10" w:rsidP="003B54C6">
      <w:pPr>
        <w:spacing w:after="0" w:line="240" w:lineRule="auto"/>
      </w:pPr>
      <w:r>
        <w:separator/>
      </w:r>
    </w:p>
  </w:footnote>
  <w:footnote w:type="continuationSeparator" w:id="0">
    <w:p w:rsidR="00346E10" w:rsidRDefault="00346E10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10" w:rsidRPr="003609AE" w:rsidRDefault="000C67B8" w:rsidP="00480612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0C67B8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3pt;margin-top:-7.1pt;width:387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+IhQIAABcFAAAOAAAAZHJzL2Uyb0RvYy54bWysVF1v2yAUfZ+0/4B4T22nThpbcaqmXaZJ&#10;3YfU7gcQwDEaBgYkdlftv++Ck9T7eJim+cEG7uVwLudcL6/7VqIDt05oVeHsIsWIK6qZULsKf37c&#10;TBYYOU8UI1IrXuEn7vD16vWrZWdKPtWNloxbBCDKlZ2pcOO9KZPE0Ya3xF1owxUEa21b4mFqdwmz&#10;pAP0VibTNJ0nnbbMWE25c7B6NwTxKuLXNaf+Y1077pGsMHDz8W3jexveyWpJyp0lphH0SIP8A4uW&#10;CAWHnqHuiCdob8VvUK2gVjtd+wuq20TXtaA81gDVZOkv1Tw0xPBYC1yOM+drcv8Pln44fLJIMNAO&#10;I0VakOiR9x6tdY+ycDudcSUkPRhI8z0sh8xQqTP3mn5xSOnbhqgdv7FWdw0nDNjFnclo64DjAsi2&#10;e68ZHEP2XkegvrZtAITLQIAOKj2dlQlUKCzmRZYXKYQoxLJsNr+8nAV2CSlP2411/i3XLQqDCluQ&#10;PsKTw73zQ+opJdLXUrCNkDJO7G57Ky06ELDJJj5HdDdOkyokKx22DYjDCrCEM0Is8I2yPxfZNE/X&#10;02KymS+uJvkmn02Kq3QxSbNiXczTvMjvNt8DwSwvG8EYV/dC8ZMFs/zvJD42w2CeaELUVbiYTWeD&#10;RmP2blxkGp8/FdkKDx0pRVvhxTmJlEHZN4pB2aT0RMhhnPxMPwoCd3D6xluJPgjSDybw/bY/Gg7A&#10;gke2mj2BMawG2UBi+JvAoNH2G0YddGaF3dc9sRwj+U6BucAKeWjlOMlnV1OY2HFkO44QRQGqwh6j&#10;YXjrh/bfGyt2DZw02FnpGzBkLaJVXlhBJWEC3RdrOv4pQnuP5zHr5X+2+gEAAP//AwBQSwMEFAAG&#10;AAgAAAAhAI5IcjjeAAAACwEAAA8AAABkcnMvZG93bnJldi54bWxMj8FOwzAQRO9I/IO1SFxQazcq&#10;CQlxKkACcW3pB2zibRIR21HsNunfs5zgODuj2TflbrGDuNAUeu80bNYKBLnGm961Go5f76snECGi&#10;Mzh4RxquFGBX3d6UWBg/uz1dDrEVXOJCgRq6GMdCytB0ZDGs/UiOvZOfLEaWUyvNhDOX20EmSqXS&#10;Yu/4Q4cjvXXUfB/OVsPpc354zOf6Ix6z/TZ9xT6r/VXr+7vl5RlEpCX+heEXn9GhYqban50JYmCd&#10;pLwlalhttgkITuRK8aVmK81ykFUp/2+ofgAAAP//AwBQSwECLQAUAAYACAAAACEAtoM4kv4AAADh&#10;AQAAEwAAAAAAAAAAAAAAAAAAAAAAW0NvbnRlbnRfVHlwZXNdLnhtbFBLAQItABQABgAIAAAAIQA4&#10;/SH/1gAAAJQBAAALAAAAAAAAAAAAAAAAAC8BAABfcmVscy8ucmVsc1BLAQItABQABgAIAAAAIQBe&#10;iO+IhQIAABcFAAAOAAAAAAAAAAAAAAAAAC4CAABkcnMvZTJvRG9jLnhtbFBLAQItABQABgAIAAAA&#10;IQCOSHI43gAAAAsBAAAPAAAAAAAAAAAAAAAAAN8EAABkcnMvZG93bnJldi54bWxQSwUGAAAAAAQA&#10;BADzAAAA6gUAAAAA&#10;" stroked="f">
          <v:textbox>
            <w:txbxContent>
              <w:p w:rsidR="00346E10" w:rsidRPr="003609AE" w:rsidRDefault="00346E10" w:rsidP="00480612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346E10" w:rsidRDefault="00346E10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49 – </w:t>
                </w:r>
                <w:proofErr w:type="gram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proofErr w:type="gram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346E10" w:rsidRPr="003609AE" w:rsidRDefault="00346E10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 –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346E10" w:rsidRPr="003609AE" w:rsidRDefault="00346E10" w:rsidP="00480612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346E10" w:rsidRPr="003609AE" w:rsidRDefault="00346E10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346E10" w:rsidRDefault="00346E10"/>
            </w:txbxContent>
          </v:textbox>
        </v:shape>
      </w:pict>
    </w:r>
    <w:r w:rsidRPr="000C67B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91726797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7B0A"/>
    <w:multiLevelType w:val="multilevel"/>
    <w:tmpl w:val="F2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34605"/>
    <w:multiLevelType w:val="hybridMultilevel"/>
    <w:tmpl w:val="D93086FA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1691"/>
    <w:rsid w:val="00013825"/>
    <w:rsid w:val="00021242"/>
    <w:rsid w:val="00035155"/>
    <w:rsid w:val="000376BE"/>
    <w:rsid w:val="00045AB7"/>
    <w:rsid w:val="00050F94"/>
    <w:rsid w:val="00055976"/>
    <w:rsid w:val="00062340"/>
    <w:rsid w:val="0007264E"/>
    <w:rsid w:val="00077A7F"/>
    <w:rsid w:val="000A0616"/>
    <w:rsid w:val="000B7187"/>
    <w:rsid w:val="000C67B8"/>
    <w:rsid w:val="000D6A0F"/>
    <w:rsid w:val="000E580E"/>
    <w:rsid w:val="001211A6"/>
    <w:rsid w:val="0012276E"/>
    <w:rsid w:val="001416F5"/>
    <w:rsid w:val="0014289D"/>
    <w:rsid w:val="00144C68"/>
    <w:rsid w:val="0015180F"/>
    <w:rsid w:val="001530AD"/>
    <w:rsid w:val="00160598"/>
    <w:rsid w:val="00176627"/>
    <w:rsid w:val="00184E85"/>
    <w:rsid w:val="001B0782"/>
    <w:rsid w:val="001B1C87"/>
    <w:rsid w:val="001C76BE"/>
    <w:rsid w:val="001D053E"/>
    <w:rsid w:val="001E06C3"/>
    <w:rsid w:val="002339D8"/>
    <w:rsid w:val="002625E6"/>
    <w:rsid w:val="00264BA2"/>
    <w:rsid w:val="00284C1F"/>
    <w:rsid w:val="002936CC"/>
    <w:rsid w:val="002B4F3B"/>
    <w:rsid w:val="002E347D"/>
    <w:rsid w:val="00305D2B"/>
    <w:rsid w:val="00327FCA"/>
    <w:rsid w:val="00333AD3"/>
    <w:rsid w:val="00346E10"/>
    <w:rsid w:val="0034720C"/>
    <w:rsid w:val="0035606B"/>
    <w:rsid w:val="003844A1"/>
    <w:rsid w:val="00390175"/>
    <w:rsid w:val="003A1847"/>
    <w:rsid w:val="003B54C6"/>
    <w:rsid w:val="003B7E9D"/>
    <w:rsid w:val="003C4DC2"/>
    <w:rsid w:val="003E38F4"/>
    <w:rsid w:val="00415B47"/>
    <w:rsid w:val="00420016"/>
    <w:rsid w:val="00442148"/>
    <w:rsid w:val="00453EBF"/>
    <w:rsid w:val="004630AB"/>
    <w:rsid w:val="0046553E"/>
    <w:rsid w:val="00480612"/>
    <w:rsid w:val="00482580"/>
    <w:rsid w:val="00484979"/>
    <w:rsid w:val="00484BBF"/>
    <w:rsid w:val="00486FAC"/>
    <w:rsid w:val="004C4FA3"/>
    <w:rsid w:val="004D21F7"/>
    <w:rsid w:val="004D2A8D"/>
    <w:rsid w:val="004F29F9"/>
    <w:rsid w:val="00516390"/>
    <w:rsid w:val="005259B8"/>
    <w:rsid w:val="00530C6A"/>
    <w:rsid w:val="005550F2"/>
    <w:rsid w:val="0055592B"/>
    <w:rsid w:val="00557826"/>
    <w:rsid w:val="00567C44"/>
    <w:rsid w:val="00567FDC"/>
    <w:rsid w:val="0057035B"/>
    <w:rsid w:val="00574293"/>
    <w:rsid w:val="005C0E67"/>
    <w:rsid w:val="005D1EFA"/>
    <w:rsid w:val="00613D58"/>
    <w:rsid w:val="00614CCE"/>
    <w:rsid w:val="00620A8F"/>
    <w:rsid w:val="00636EED"/>
    <w:rsid w:val="00645DFB"/>
    <w:rsid w:val="006658A4"/>
    <w:rsid w:val="00674C3D"/>
    <w:rsid w:val="006963C7"/>
    <w:rsid w:val="006B5B54"/>
    <w:rsid w:val="006F3682"/>
    <w:rsid w:val="007239BD"/>
    <w:rsid w:val="00724DBB"/>
    <w:rsid w:val="007577E4"/>
    <w:rsid w:val="0077053F"/>
    <w:rsid w:val="00774CB8"/>
    <w:rsid w:val="00796E38"/>
    <w:rsid w:val="007A471B"/>
    <w:rsid w:val="007D437D"/>
    <w:rsid w:val="007D5717"/>
    <w:rsid w:val="008059A0"/>
    <w:rsid w:val="00814B3E"/>
    <w:rsid w:val="00821B5E"/>
    <w:rsid w:val="00822C24"/>
    <w:rsid w:val="00841E7B"/>
    <w:rsid w:val="008433F8"/>
    <w:rsid w:val="008A2AC5"/>
    <w:rsid w:val="008A306A"/>
    <w:rsid w:val="008A4CBE"/>
    <w:rsid w:val="008B5382"/>
    <w:rsid w:val="00902E5F"/>
    <w:rsid w:val="00904BC8"/>
    <w:rsid w:val="00911221"/>
    <w:rsid w:val="00920992"/>
    <w:rsid w:val="0092169B"/>
    <w:rsid w:val="0092259F"/>
    <w:rsid w:val="0093413C"/>
    <w:rsid w:val="00971691"/>
    <w:rsid w:val="009801F5"/>
    <w:rsid w:val="009C03CA"/>
    <w:rsid w:val="00A0272D"/>
    <w:rsid w:val="00A2264E"/>
    <w:rsid w:val="00A23B26"/>
    <w:rsid w:val="00A37A7C"/>
    <w:rsid w:val="00A43975"/>
    <w:rsid w:val="00A751E2"/>
    <w:rsid w:val="00AA4AF9"/>
    <w:rsid w:val="00AD3FF9"/>
    <w:rsid w:val="00AE176B"/>
    <w:rsid w:val="00AF45D4"/>
    <w:rsid w:val="00AF6E62"/>
    <w:rsid w:val="00B225EA"/>
    <w:rsid w:val="00B26F43"/>
    <w:rsid w:val="00B33983"/>
    <w:rsid w:val="00B62790"/>
    <w:rsid w:val="00B71901"/>
    <w:rsid w:val="00B73264"/>
    <w:rsid w:val="00B738CE"/>
    <w:rsid w:val="00BE68A3"/>
    <w:rsid w:val="00BF021C"/>
    <w:rsid w:val="00BF24D3"/>
    <w:rsid w:val="00BF2C91"/>
    <w:rsid w:val="00C0377F"/>
    <w:rsid w:val="00C705C5"/>
    <w:rsid w:val="00CA0C7B"/>
    <w:rsid w:val="00CA5D4A"/>
    <w:rsid w:val="00CB315C"/>
    <w:rsid w:val="00CB3621"/>
    <w:rsid w:val="00CB7AEF"/>
    <w:rsid w:val="00CD3126"/>
    <w:rsid w:val="00CE056C"/>
    <w:rsid w:val="00CF0413"/>
    <w:rsid w:val="00D03399"/>
    <w:rsid w:val="00D15AB2"/>
    <w:rsid w:val="00D26839"/>
    <w:rsid w:val="00D55EFE"/>
    <w:rsid w:val="00D90859"/>
    <w:rsid w:val="00DA1727"/>
    <w:rsid w:val="00DB23CA"/>
    <w:rsid w:val="00DC4507"/>
    <w:rsid w:val="00DD01BB"/>
    <w:rsid w:val="00DD2BA0"/>
    <w:rsid w:val="00DF0DCF"/>
    <w:rsid w:val="00E04E53"/>
    <w:rsid w:val="00E31743"/>
    <w:rsid w:val="00E33477"/>
    <w:rsid w:val="00E41A0A"/>
    <w:rsid w:val="00E5390E"/>
    <w:rsid w:val="00E557C8"/>
    <w:rsid w:val="00E55D5C"/>
    <w:rsid w:val="00E71699"/>
    <w:rsid w:val="00E80ED4"/>
    <w:rsid w:val="00E80FCA"/>
    <w:rsid w:val="00E90ABC"/>
    <w:rsid w:val="00E90D42"/>
    <w:rsid w:val="00EA426C"/>
    <w:rsid w:val="00EB203D"/>
    <w:rsid w:val="00EC0580"/>
    <w:rsid w:val="00EF1128"/>
    <w:rsid w:val="00F539D1"/>
    <w:rsid w:val="00F572E4"/>
    <w:rsid w:val="00F75FA8"/>
    <w:rsid w:val="00F90741"/>
    <w:rsid w:val="00FB3FF4"/>
    <w:rsid w:val="00FB4147"/>
    <w:rsid w:val="00FC7485"/>
    <w:rsid w:val="00FD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0612"/>
    <w:pPr>
      <w:spacing w:after="120" w:line="48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0612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B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2024-10-29T20:07:00Z</cp:lastPrinted>
  <dcterms:created xsi:type="dcterms:W3CDTF">2024-10-25T19:09:00Z</dcterms:created>
  <dcterms:modified xsi:type="dcterms:W3CDTF">2024-10-29T20:07:00Z</dcterms:modified>
</cp:coreProperties>
</file>