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51" w:rsidRPr="003A3720" w:rsidRDefault="002A2B6F">
      <w:pPr>
        <w:jc w:val="center"/>
        <w:rPr>
          <w:rFonts w:asciiTheme="minorHAnsi" w:hAnsiTheme="minorHAnsi" w:cstheme="minorHAnsi"/>
          <w:sz w:val="24"/>
          <w:szCs w:val="24"/>
        </w:rPr>
      </w:pP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F85DD4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20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F85DD4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1º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F85DD4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JULHO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202</w:t>
      </w:r>
      <w:r w:rsidR="00C72FCA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4</w:t>
      </w:r>
    </w:p>
    <w:p w:rsidR="004C5A51" w:rsidRPr="003A3720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0E7768" w:rsidRPr="003A3720" w:rsidRDefault="000E7768" w:rsidP="005F02DB">
      <w:pPr>
        <w:pStyle w:val="Default"/>
        <w:ind w:left="5103"/>
        <w:jc w:val="both"/>
        <w:rPr>
          <w:rFonts w:asciiTheme="minorHAnsi" w:hAnsiTheme="minorHAnsi" w:cstheme="minorHAnsi"/>
          <w:i/>
          <w:iCs/>
          <w:color w:val="auto"/>
        </w:rPr>
      </w:pPr>
      <w:r w:rsidRPr="003A3720">
        <w:rPr>
          <w:rFonts w:asciiTheme="minorHAnsi" w:hAnsiTheme="minorHAnsi" w:cstheme="minorHAnsi"/>
          <w:i/>
          <w:iCs/>
          <w:color w:val="auto"/>
        </w:rPr>
        <w:t>“</w:t>
      </w:r>
      <w:r w:rsidR="00094644" w:rsidRPr="00094644">
        <w:rPr>
          <w:rFonts w:asciiTheme="minorHAnsi" w:hAnsiTheme="minorHAnsi" w:cstheme="minorHAnsi"/>
          <w:i/>
          <w:iCs/>
          <w:color w:val="auto"/>
        </w:rPr>
        <w:t>DISPÕE SOBRE O PROGRAMA DE NAVEGAÇÃO DE PACIENTE, NA FORMA QUE MENCIONA</w:t>
      </w:r>
      <w:r w:rsidR="005F02DB">
        <w:rPr>
          <w:rFonts w:asciiTheme="minorHAnsi" w:hAnsiTheme="minorHAnsi" w:cstheme="minorHAnsi"/>
          <w:i/>
          <w:iCs/>
          <w:color w:val="auto"/>
        </w:rPr>
        <w:t>”</w:t>
      </w:r>
    </w:p>
    <w:p w:rsidR="007346C4" w:rsidRPr="003A3720" w:rsidRDefault="007346C4" w:rsidP="007346C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0E7768" w:rsidRPr="003A3720" w:rsidRDefault="000E7768" w:rsidP="000E7768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  <w:r w:rsidRPr="003A3720">
        <w:rPr>
          <w:rFonts w:asciiTheme="minorHAnsi" w:hAnsiTheme="minorHAnsi" w:cstheme="minorHAnsi"/>
          <w:i/>
          <w:iCs/>
          <w:color w:val="FF0000"/>
        </w:rPr>
        <w:t>A Câmara Municipal de Bicas decreta...</w:t>
      </w:r>
    </w:p>
    <w:p w:rsidR="000E7768" w:rsidRPr="003A3720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5F02DB" w:rsidRPr="005F02DB" w:rsidRDefault="005F02DB" w:rsidP="005F02DB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F02DB">
        <w:rPr>
          <w:rFonts w:asciiTheme="minorHAnsi" w:hAnsiTheme="minorHAnsi" w:cstheme="minorHAnsi"/>
          <w:b/>
          <w:bCs/>
        </w:rPr>
        <w:t xml:space="preserve">Art. 1º </w:t>
      </w:r>
      <w:r w:rsidRPr="005F02DB">
        <w:rPr>
          <w:rFonts w:asciiTheme="minorHAnsi" w:hAnsiTheme="minorHAnsi" w:cstheme="minorHAnsi"/>
        </w:rPr>
        <w:t xml:space="preserve"> </w:t>
      </w:r>
      <w:r w:rsidR="00094644" w:rsidRPr="00094644">
        <w:rPr>
          <w:rFonts w:asciiTheme="minorHAnsi" w:hAnsiTheme="minorHAnsi" w:cstheme="minorHAnsi"/>
        </w:rPr>
        <w:t>Fica criado, no âmbito do Município do BICAS, o Programa de Navegação de Paciente para pessoas com neoplasia maligna.</w:t>
      </w:r>
    </w:p>
    <w:p w:rsidR="00094644" w:rsidRDefault="005F02DB" w:rsidP="00094644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F02DB">
        <w:rPr>
          <w:rFonts w:asciiTheme="minorHAnsi" w:hAnsiTheme="minorHAnsi" w:cstheme="minorHAnsi"/>
          <w:b/>
          <w:bCs/>
        </w:rPr>
        <w:t>Art. 2º</w:t>
      </w:r>
      <w:r w:rsidRPr="005F02DB">
        <w:rPr>
          <w:rFonts w:asciiTheme="minorHAnsi" w:hAnsiTheme="minorHAnsi" w:cstheme="minorHAnsi"/>
        </w:rPr>
        <w:t xml:space="preserve">  </w:t>
      </w:r>
      <w:r w:rsidR="00094644" w:rsidRPr="00094644">
        <w:rPr>
          <w:rFonts w:asciiTheme="minorHAnsi" w:hAnsiTheme="minorHAnsi" w:cstheme="minorHAnsi"/>
        </w:rPr>
        <w:t xml:space="preserve">A finalidade do programa é garantir ao paciente acesso ao diagnóstico e ao tratamento médico em tempo adequado e coordenar uma assistência individualizada. </w:t>
      </w:r>
    </w:p>
    <w:p w:rsidR="00094644" w:rsidRPr="00094644" w:rsidRDefault="005F02DB" w:rsidP="00094644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F02DB">
        <w:rPr>
          <w:rFonts w:asciiTheme="minorHAnsi" w:hAnsiTheme="minorHAnsi" w:cstheme="minorHAnsi"/>
          <w:b/>
          <w:bCs/>
        </w:rPr>
        <w:t>Art. 3º</w:t>
      </w:r>
      <w:r w:rsidRPr="005F02DB">
        <w:rPr>
          <w:rFonts w:asciiTheme="minorHAnsi" w:hAnsiTheme="minorHAnsi" w:cstheme="minorHAnsi"/>
        </w:rPr>
        <w:t xml:space="preserve">  </w:t>
      </w:r>
      <w:r w:rsidR="00094644" w:rsidRPr="00094644">
        <w:rPr>
          <w:rFonts w:asciiTheme="minorHAnsi" w:hAnsiTheme="minorHAnsi" w:cstheme="minorHAnsi"/>
        </w:rPr>
        <w:t xml:space="preserve">O programa constitui-se de um modelo de prestação de serviços centrado no paciente, com foco no contínuo cuidado oncológico, e deverá oferecer especificamente: </w:t>
      </w:r>
    </w:p>
    <w:p w:rsidR="00094644" w:rsidRPr="00094644" w:rsidRDefault="00094644" w:rsidP="00094644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094644">
        <w:rPr>
          <w:rFonts w:asciiTheme="minorHAnsi" w:hAnsiTheme="minorHAnsi" w:cstheme="minorHAnsi"/>
        </w:rPr>
        <w:t xml:space="preserve">I - treinamento de profissionais de saúde para oferecer coordenação do cuidado desde o diagnóstico até o início do tratamento, em centros de referência oncológica; </w:t>
      </w:r>
    </w:p>
    <w:p w:rsidR="00094644" w:rsidRPr="00094644" w:rsidRDefault="00094644" w:rsidP="00094644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094644">
        <w:rPr>
          <w:rFonts w:asciiTheme="minorHAnsi" w:hAnsiTheme="minorHAnsi" w:cstheme="minorHAnsi"/>
        </w:rPr>
        <w:t xml:space="preserve">II - auxílio ao paciente para entender sua jornada pelo sistema de saúde, abordando questões clínicas e não clínicas; </w:t>
      </w:r>
      <w:proofErr w:type="gramStart"/>
      <w:r w:rsidRPr="00094644">
        <w:rPr>
          <w:rFonts w:asciiTheme="minorHAnsi" w:hAnsiTheme="minorHAnsi" w:cstheme="minorHAnsi"/>
        </w:rPr>
        <w:t>e</w:t>
      </w:r>
      <w:proofErr w:type="gramEnd"/>
      <w:r w:rsidRPr="00094644">
        <w:rPr>
          <w:rFonts w:asciiTheme="minorHAnsi" w:hAnsiTheme="minorHAnsi" w:cstheme="minorHAnsi"/>
        </w:rPr>
        <w:t xml:space="preserve"> </w:t>
      </w:r>
    </w:p>
    <w:p w:rsidR="00094644" w:rsidRDefault="00094644" w:rsidP="00094644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094644">
        <w:rPr>
          <w:rFonts w:asciiTheme="minorHAnsi" w:hAnsiTheme="minorHAnsi" w:cstheme="minorHAnsi"/>
        </w:rPr>
        <w:t xml:space="preserve">III - planejamento adequado das necessidades do paciente, identificando barreiras nos processos de diagnóstico e de tratamento e oferecendo soluções para sua melhoria. </w:t>
      </w:r>
    </w:p>
    <w:p w:rsidR="00094644" w:rsidRPr="00094644" w:rsidRDefault="00C72FCA" w:rsidP="00094644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C72FCA">
        <w:rPr>
          <w:rFonts w:asciiTheme="minorHAnsi" w:hAnsiTheme="minorHAnsi" w:cstheme="minorHAnsi"/>
          <w:b/>
          <w:bCs/>
        </w:rPr>
        <w:t>Art. 4°</w:t>
      </w:r>
      <w:r>
        <w:rPr>
          <w:rFonts w:asciiTheme="minorHAnsi" w:hAnsiTheme="minorHAnsi" w:cstheme="minorHAnsi"/>
        </w:rPr>
        <w:t xml:space="preserve"> </w:t>
      </w:r>
      <w:r w:rsidRPr="00C72FCA">
        <w:rPr>
          <w:rFonts w:asciiTheme="minorHAnsi" w:hAnsiTheme="minorHAnsi" w:cstheme="minorHAnsi"/>
        </w:rPr>
        <w:t xml:space="preserve"> </w:t>
      </w:r>
      <w:r w:rsidR="00094644" w:rsidRPr="00094644">
        <w:rPr>
          <w:rFonts w:asciiTheme="minorHAnsi" w:hAnsiTheme="minorHAnsi" w:cstheme="minorHAnsi"/>
        </w:rPr>
        <w:t xml:space="preserve">São objetivos do Programa de Navegação de Paciente: </w:t>
      </w:r>
    </w:p>
    <w:p w:rsidR="00094644" w:rsidRPr="00094644" w:rsidRDefault="00094644" w:rsidP="00094644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094644">
        <w:rPr>
          <w:rFonts w:asciiTheme="minorHAnsi" w:hAnsiTheme="minorHAnsi" w:cstheme="minorHAnsi"/>
        </w:rPr>
        <w:t xml:space="preserve">I - facilitar o diagnóstico em prazo inferior ao determinado pela Lei Federal nº 13.896 de 30 de outubro de 2019; </w:t>
      </w:r>
    </w:p>
    <w:p w:rsidR="00094644" w:rsidRPr="00094644" w:rsidRDefault="00094644" w:rsidP="00094644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094644">
        <w:rPr>
          <w:rFonts w:asciiTheme="minorHAnsi" w:hAnsiTheme="minorHAnsi" w:cstheme="minorHAnsi"/>
        </w:rPr>
        <w:t xml:space="preserve">II - facilitar o início do tratamento em centro especializado em prazo inferior ao determinado pela Lei Federal nº 12.732 de 22 de novembro de 2012; </w:t>
      </w:r>
    </w:p>
    <w:p w:rsidR="00094644" w:rsidRPr="00094644" w:rsidRDefault="00094644" w:rsidP="00094644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094644">
        <w:rPr>
          <w:rFonts w:asciiTheme="minorHAnsi" w:hAnsiTheme="minorHAnsi" w:cstheme="minorHAnsi"/>
        </w:rPr>
        <w:t>III - colaborar com as equipes de saúde para prestação de ações integrais e resolutivas;</w:t>
      </w:r>
    </w:p>
    <w:p w:rsidR="00094644" w:rsidRPr="00094644" w:rsidRDefault="00094644" w:rsidP="00094644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094644">
        <w:rPr>
          <w:rFonts w:asciiTheme="minorHAnsi" w:hAnsiTheme="minorHAnsi" w:cstheme="minorHAnsi"/>
        </w:rPr>
        <w:t xml:space="preserve"> IV - fornecer orientação individual, suporte, educação, coordenação de cuidados e assistência aos pacientes; </w:t>
      </w:r>
      <w:proofErr w:type="gramStart"/>
      <w:r w:rsidRPr="00094644">
        <w:rPr>
          <w:rFonts w:asciiTheme="minorHAnsi" w:hAnsiTheme="minorHAnsi" w:cstheme="minorHAnsi"/>
        </w:rPr>
        <w:t>e</w:t>
      </w:r>
      <w:proofErr w:type="gramEnd"/>
      <w:r w:rsidRPr="00094644">
        <w:rPr>
          <w:rFonts w:asciiTheme="minorHAnsi" w:hAnsiTheme="minorHAnsi" w:cstheme="minorHAnsi"/>
        </w:rPr>
        <w:t xml:space="preserve"> </w:t>
      </w:r>
    </w:p>
    <w:p w:rsidR="00C72FCA" w:rsidRDefault="00094644" w:rsidP="00094644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094644">
        <w:rPr>
          <w:rFonts w:asciiTheme="minorHAnsi" w:hAnsiTheme="minorHAnsi" w:cstheme="minorHAnsi"/>
        </w:rPr>
        <w:t>V - reduzir custos dos recursos utilizados.</w:t>
      </w:r>
    </w:p>
    <w:p w:rsidR="00094644" w:rsidRDefault="00094644" w:rsidP="00094644">
      <w:pPr>
        <w:pStyle w:val="Default"/>
        <w:spacing w:after="240"/>
        <w:jc w:val="both"/>
        <w:rPr>
          <w:rFonts w:asciiTheme="minorHAnsi" w:hAnsiTheme="minorHAnsi" w:cstheme="minorHAnsi"/>
        </w:rPr>
      </w:pPr>
    </w:p>
    <w:p w:rsidR="00094644" w:rsidRPr="00094644" w:rsidRDefault="00094644" w:rsidP="00094644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094644">
        <w:rPr>
          <w:rFonts w:asciiTheme="minorHAnsi" w:hAnsiTheme="minorHAnsi" w:cstheme="minorHAnsi"/>
          <w:b/>
          <w:bCs/>
        </w:rPr>
        <w:lastRenderedPageBreak/>
        <w:t>Art. 5º</w:t>
      </w:r>
      <w:r w:rsidRPr="00094644">
        <w:rPr>
          <w:rFonts w:asciiTheme="minorHAnsi" w:hAnsiTheme="minorHAnsi" w:cstheme="minorHAnsi"/>
        </w:rPr>
        <w:t xml:space="preserve"> O Programa de Navegação de Paciente deverá estabelecer articulação com o Sistema Único de Saúde - SUS, visando à adequada orientação, tratamento, acompanhamento e monitoramento de pacientes diagnosticados com neoplasia maligna.</w:t>
      </w:r>
    </w:p>
    <w:p w:rsidR="00094644" w:rsidRPr="00094644" w:rsidRDefault="00094644" w:rsidP="00094644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094644">
        <w:rPr>
          <w:rFonts w:asciiTheme="minorHAnsi" w:hAnsiTheme="minorHAnsi" w:cstheme="minorHAnsi"/>
          <w:b/>
          <w:bCs/>
        </w:rPr>
        <w:t xml:space="preserve"> Art. 6º</w:t>
      </w:r>
      <w:r w:rsidRPr="00094644">
        <w:rPr>
          <w:rFonts w:asciiTheme="minorHAnsi" w:hAnsiTheme="minorHAnsi" w:cstheme="minorHAnsi"/>
        </w:rPr>
        <w:t xml:space="preserve"> Para o fiel cumprimento desta Lei o Poder Executivo adotará as medidas administrativas necessárias, observados os ditames da legislação pertinente em vigor. </w:t>
      </w:r>
    </w:p>
    <w:p w:rsidR="00094644" w:rsidRPr="00094644" w:rsidRDefault="00094644" w:rsidP="00094644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094644">
        <w:rPr>
          <w:rFonts w:asciiTheme="minorHAnsi" w:hAnsiTheme="minorHAnsi" w:cstheme="minorHAnsi"/>
          <w:b/>
          <w:bCs/>
        </w:rPr>
        <w:t>Art. 7º</w:t>
      </w:r>
      <w:r w:rsidRPr="00094644">
        <w:rPr>
          <w:rFonts w:asciiTheme="minorHAnsi" w:hAnsiTheme="minorHAnsi" w:cstheme="minorHAnsi"/>
        </w:rPr>
        <w:t xml:space="preserve"> As despesas decorrentes da implantação do Programa descrito no art. 1º desta Lei correrão por dotação orçamentária própria, suplementada por créditos adicionais suplementares ou extraordinários.</w:t>
      </w:r>
    </w:p>
    <w:p w:rsidR="00094644" w:rsidRDefault="00094644" w:rsidP="00094644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094644">
        <w:rPr>
          <w:rFonts w:asciiTheme="minorHAnsi" w:hAnsiTheme="minorHAnsi" w:cstheme="minorHAnsi"/>
          <w:b/>
          <w:bCs/>
        </w:rPr>
        <w:t xml:space="preserve"> Art. 8º</w:t>
      </w:r>
      <w:r w:rsidRPr="00094644">
        <w:rPr>
          <w:rFonts w:asciiTheme="minorHAnsi" w:hAnsiTheme="minorHAnsi" w:cstheme="minorHAnsi"/>
        </w:rPr>
        <w:t xml:space="preserve"> Esta Lei entra em vigor na data de sua publicação.</w:t>
      </w:r>
    </w:p>
    <w:p w:rsidR="002E7695" w:rsidRDefault="002E7695" w:rsidP="00094644">
      <w:pPr>
        <w:pStyle w:val="Default"/>
        <w:spacing w:after="240"/>
        <w:jc w:val="both"/>
        <w:rPr>
          <w:rFonts w:asciiTheme="minorHAnsi" w:hAnsiTheme="minorHAnsi" w:cstheme="minorHAnsi"/>
        </w:rPr>
      </w:pPr>
    </w:p>
    <w:p w:rsidR="002E7695" w:rsidRPr="00C72FCA" w:rsidRDefault="002E7695" w:rsidP="00094644">
      <w:pPr>
        <w:pStyle w:val="Default"/>
        <w:spacing w:after="240"/>
        <w:jc w:val="both"/>
        <w:rPr>
          <w:rFonts w:asciiTheme="minorHAnsi" w:hAnsiTheme="minorHAnsi" w:cstheme="minorHAnsi"/>
        </w:rPr>
      </w:pPr>
    </w:p>
    <w:p w:rsidR="00642E0E" w:rsidRPr="003A3720" w:rsidRDefault="00094644" w:rsidP="002A2B6F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Rafael Cândido Aquino</w:t>
      </w:r>
    </w:p>
    <w:p w:rsidR="00642E0E" w:rsidRDefault="00642E0E" w:rsidP="00642E0E">
      <w:pPr>
        <w:pStyle w:val="Default"/>
        <w:spacing w:after="240"/>
        <w:jc w:val="center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</w:rPr>
        <w:t>Vereador</w:t>
      </w:r>
      <w:r w:rsidR="005F02DB">
        <w:rPr>
          <w:rFonts w:asciiTheme="minorHAnsi" w:hAnsiTheme="minorHAnsi" w:cstheme="minorHAnsi"/>
        </w:rPr>
        <w:t>a</w:t>
      </w:r>
      <w:r w:rsidRPr="003A3720">
        <w:rPr>
          <w:rFonts w:asciiTheme="minorHAnsi" w:hAnsiTheme="minorHAnsi" w:cstheme="minorHAnsi"/>
        </w:rPr>
        <w:t xml:space="preserve"> proponente</w:t>
      </w:r>
    </w:p>
    <w:p w:rsidR="002E7695" w:rsidRPr="003A3720" w:rsidRDefault="002E7695" w:rsidP="00642E0E">
      <w:pPr>
        <w:pStyle w:val="Default"/>
        <w:spacing w:after="240"/>
        <w:jc w:val="center"/>
        <w:rPr>
          <w:rFonts w:asciiTheme="minorHAnsi" w:hAnsiTheme="minorHAnsi" w:cstheme="minorHAnsi"/>
        </w:rPr>
      </w:pPr>
    </w:p>
    <w:p w:rsidR="00094644" w:rsidRPr="00094644" w:rsidRDefault="00642E0E" w:rsidP="00094644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  <w:b/>
          <w:bCs/>
        </w:rPr>
        <w:t>Justificação</w:t>
      </w:r>
      <w:r w:rsidR="00F07F42">
        <w:rPr>
          <w:rFonts w:asciiTheme="minorHAnsi" w:hAnsiTheme="minorHAnsi" w:cstheme="minorHAnsi"/>
          <w:b/>
          <w:bCs/>
        </w:rPr>
        <w:t xml:space="preserve">. </w:t>
      </w:r>
      <w:r w:rsidR="00094644" w:rsidRPr="00094644">
        <w:rPr>
          <w:rFonts w:asciiTheme="minorHAnsi" w:hAnsiTheme="minorHAnsi" w:cstheme="minorHAnsi"/>
        </w:rPr>
        <w:t>O câncer (ou neoplasia maligna) é o nome que se dá ao crescimento anormal de células do corpo. Na maioria dos casos, essas células anormais formam tumores sólidos, podendo invadir demais regiões do corpo.</w:t>
      </w:r>
    </w:p>
    <w:p w:rsidR="00094644" w:rsidRPr="00094644" w:rsidRDefault="00094644" w:rsidP="00094644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094644">
        <w:rPr>
          <w:rFonts w:asciiTheme="minorHAnsi" w:hAnsiTheme="minorHAnsi" w:cstheme="minorHAnsi"/>
        </w:rPr>
        <w:tab/>
        <w:t xml:space="preserve"> Em alguns casos, a doença não pode ser evitada, contudo políticas de incentivo a hábitos saudáveis, facilidade e acesso aos serviços de saúde, além do rastreamento da doença podem fazer a diferença nas chances de cura e na qualidade de vida dos pacientes.</w:t>
      </w:r>
    </w:p>
    <w:p w:rsidR="00094644" w:rsidRPr="00094644" w:rsidRDefault="00094644" w:rsidP="00094644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094644">
        <w:rPr>
          <w:rFonts w:asciiTheme="minorHAnsi" w:hAnsiTheme="minorHAnsi" w:cstheme="minorHAnsi"/>
        </w:rPr>
        <w:tab/>
        <w:t xml:space="preserve"> Em razão destas necessidades que o presente projeto de lei é proposto. Um paciente com câncer precisa de suporte, de assistência individualizada e acesso a cuidados e tratamento rápido. </w:t>
      </w:r>
    </w:p>
    <w:p w:rsidR="00094644" w:rsidRPr="00094644" w:rsidRDefault="00094644" w:rsidP="00094644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094644">
        <w:rPr>
          <w:rFonts w:asciiTheme="minorHAnsi" w:hAnsiTheme="minorHAnsi" w:cstheme="minorHAnsi"/>
        </w:rPr>
        <w:tab/>
        <w:t xml:space="preserve">O Programa de Navegação de Paciente busca auxiliar o sistema de saúde. Trata-se de um modelo de prestação de serviços centrado no paciente, permitindo que ele se mova em um sistema de saúde complexo, em tempo adequado. </w:t>
      </w:r>
    </w:p>
    <w:p w:rsidR="00094644" w:rsidRPr="00094644" w:rsidRDefault="00094644" w:rsidP="00094644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094644">
        <w:rPr>
          <w:rFonts w:asciiTheme="minorHAnsi" w:hAnsiTheme="minorHAnsi" w:cstheme="minorHAnsi"/>
        </w:rPr>
        <w:tab/>
        <w:t xml:space="preserve">O termo abrange todos os passos da jornada do tratamento, iniciando-se na comunidade e englobando diagnóstico, tratamento e sobrevida e até mesmo a prevenção. O Programa de Navegação de Paciente representa a oportunidade de favorecer o funcionamento do sistema de saúde, com fortalecimento da linha de cuidado em oncologia, da regulação e da governança da saúde. </w:t>
      </w:r>
    </w:p>
    <w:p w:rsidR="00094644" w:rsidRPr="00094644" w:rsidRDefault="00094644" w:rsidP="00094644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094644">
        <w:rPr>
          <w:rFonts w:asciiTheme="minorHAnsi" w:hAnsiTheme="minorHAnsi" w:cstheme="minorHAnsi"/>
        </w:rPr>
        <w:tab/>
        <w:t xml:space="preserve">A navegação do paciente é baseada em uma premissa simples. Se as barreiras para o acesso oportuno à saúde forem eliminadas, e os pacientes forem apoiados em todas as etapas, os resultados da saúde serão melhores. A título de exemplo em 2019, foi implementado o Programa de Navegação de Pacientes (PNP) para pacientes diagnosticadas com câncer de mama, pela Secretária Estadual de Saúde </w:t>
      </w:r>
      <w:r w:rsidRPr="00094644">
        <w:rPr>
          <w:rFonts w:asciiTheme="minorHAnsi" w:hAnsiTheme="minorHAnsi" w:cstheme="minorHAnsi"/>
        </w:rPr>
        <w:lastRenderedPageBreak/>
        <w:t xml:space="preserve">do Rio de Janeiro, no Hospital da Mulher Heloneida Studart, em São João de Meriti, para permitir a aplicação adequada da “Lei dos 60 dias”. </w:t>
      </w:r>
    </w:p>
    <w:p w:rsidR="00094644" w:rsidRPr="00094644" w:rsidRDefault="00094644" w:rsidP="00094644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094644">
        <w:rPr>
          <w:rFonts w:asciiTheme="minorHAnsi" w:hAnsiTheme="minorHAnsi" w:cstheme="minorHAnsi"/>
        </w:rPr>
        <w:tab/>
        <w:t xml:space="preserve">Em 2020, o programa foi expandido para garantir o cumprimento da “Lei dos 30 dias”, Lei No. 13.896/19, garantindo aos pacientes com suspeita de câncer a realização de biópsia em até 30 dias no Sistema Único de Saúde (SUS). O programa garantiu o cumprimento da “Lei dos 30 dias” em 100% dos casos. Com a introdução do Programa de Navegação de Pacientes para câncer de mama no Hospital da Mulher de São João de Meriti a taxa de cumprimento da “Lei dos 60 dias” foi elevada de 27% (2019) para 85% no ano de 2020. </w:t>
      </w:r>
    </w:p>
    <w:p w:rsidR="00094644" w:rsidRPr="00094644" w:rsidRDefault="00094644" w:rsidP="00094644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094644">
        <w:rPr>
          <w:rFonts w:asciiTheme="minorHAnsi" w:hAnsiTheme="minorHAnsi" w:cstheme="minorHAnsi"/>
        </w:rPr>
        <w:tab/>
        <w:t xml:space="preserve">No período de julho de 2019 a setembro de 2020 foram realizadas biópsias mamárias em 1.015 pacientes (média mensal de 68). Foram 621 (61%) casos negativos para malignidade e 394 (39%) casos positivos para malignidade. Assim, o projeto busca facilitar o diagnóstico, dando início do tratamento de forma célere, além de melhor atender as pessoas diagnosticadas com neoplasia maligna no Município de Bicas. </w:t>
      </w:r>
    </w:p>
    <w:p w:rsidR="003A3720" w:rsidRDefault="00094644" w:rsidP="00094644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094644">
        <w:rPr>
          <w:rFonts w:asciiTheme="minorHAnsi" w:hAnsiTheme="minorHAnsi" w:cstheme="minorHAnsi"/>
        </w:rPr>
        <w:tab/>
        <w:t>Portanto, submetemos a matéria à apreciação dos nobres Pares, contando com sensibilidade de todos para sua rápida tramitação e aprovação.</w:t>
      </w:r>
    </w:p>
    <w:sectPr w:rsidR="003A3720" w:rsidSect="00642E0E">
      <w:headerReference w:type="default" r:id="rId8"/>
      <w:footerReference w:type="default" r:id="rId9"/>
      <w:pgSz w:w="11906" w:h="16838"/>
      <w:pgMar w:top="1418" w:right="567" w:bottom="1418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F64" w:rsidRDefault="00080F64">
      <w:r>
        <w:separator/>
      </w:r>
    </w:p>
  </w:endnote>
  <w:endnote w:type="continuationSeparator" w:id="0">
    <w:p w:rsidR="00080F64" w:rsidRDefault="00080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F64" w:rsidRDefault="00080F6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251660288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10182225</wp:posOffset>
          </wp:positionV>
          <wp:extent cx="230400" cy="205200"/>
          <wp:effectExtent l="0" t="0" r="0" b="0"/>
          <wp:wrapTight wrapText="bothSides">
            <wp:wrapPolygon edited="0">
              <wp:start x="0" y="0"/>
              <wp:lineTo x="0" y="20062"/>
              <wp:lineTo x="19691" y="20062"/>
              <wp:lineTo x="19691" y="0"/>
              <wp:lineTo x="0" y="0"/>
            </wp:wrapPolygon>
          </wp:wrapTight>
          <wp:docPr id="2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00" cy="20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080F64" w:rsidRDefault="00080F64" w:rsidP="001F483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F64" w:rsidRDefault="00080F64">
      <w:r>
        <w:separator/>
      </w:r>
    </w:p>
  </w:footnote>
  <w:footnote w:type="continuationSeparator" w:id="0">
    <w:p w:rsidR="00080F64" w:rsidRDefault="00080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F64" w:rsidRDefault="00080F6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51657216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25" name="Imagem 25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80F64" w:rsidRDefault="00080F64">
    <w:pPr>
      <w:pStyle w:val="Cabealho"/>
      <w:ind w:left="1560"/>
      <w:rPr>
        <w:sz w:val="32"/>
        <w:szCs w:val="32"/>
      </w:rPr>
    </w:pPr>
  </w:p>
  <w:p w:rsidR="00080F64" w:rsidRDefault="00080F6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080F64" w:rsidRDefault="00080F6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080F64" w:rsidRDefault="00080F6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 xml:space="preserve">PLO </w:t>
    </w:r>
    <w:r w:rsidR="00F85DD4">
      <w:rPr>
        <w:sz w:val="24"/>
        <w:szCs w:val="24"/>
      </w:rPr>
      <w:t>20</w:t>
    </w:r>
    <w:r>
      <w:rPr>
        <w:sz w:val="24"/>
        <w:szCs w:val="24"/>
      </w:rPr>
      <w:t>/202</w:t>
    </w:r>
    <w:r w:rsidR="00C72FCA">
      <w:rPr>
        <w:sz w:val="24"/>
        <w:szCs w:val="24"/>
      </w:rPr>
      <w:t>4</w:t>
    </w:r>
  </w:p>
  <w:p w:rsidR="00080F64" w:rsidRDefault="00080F64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A51"/>
    <w:rsid w:val="00046E51"/>
    <w:rsid w:val="00065B66"/>
    <w:rsid w:val="0007556E"/>
    <w:rsid w:val="00080F64"/>
    <w:rsid w:val="00085655"/>
    <w:rsid w:val="00094644"/>
    <w:rsid w:val="000A0BA7"/>
    <w:rsid w:val="000C4809"/>
    <w:rsid w:val="000E7768"/>
    <w:rsid w:val="00104133"/>
    <w:rsid w:val="0016158D"/>
    <w:rsid w:val="001A5BAA"/>
    <w:rsid w:val="001E3B45"/>
    <w:rsid w:val="001F4832"/>
    <w:rsid w:val="002167FD"/>
    <w:rsid w:val="002220C7"/>
    <w:rsid w:val="00231BEC"/>
    <w:rsid w:val="002909BD"/>
    <w:rsid w:val="002A2B6F"/>
    <w:rsid w:val="002C56C3"/>
    <w:rsid w:val="002C7F07"/>
    <w:rsid w:val="002E7695"/>
    <w:rsid w:val="0032681F"/>
    <w:rsid w:val="00356016"/>
    <w:rsid w:val="003A3720"/>
    <w:rsid w:val="003C7374"/>
    <w:rsid w:val="004C5A51"/>
    <w:rsid w:val="00512608"/>
    <w:rsid w:val="00553364"/>
    <w:rsid w:val="005B20BF"/>
    <w:rsid w:val="005F02DB"/>
    <w:rsid w:val="005F6998"/>
    <w:rsid w:val="00613571"/>
    <w:rsid w:val="00642E0E"/>
    <w:rsid w:val="006A4821"/>
    <w:rsid w:val="006C52F3"/>
    <w:rsid w:val="006E11D7"/>
    <w:rsid w:val="007346C4"/>
    <w:rsid w:val="00736896"/>
    <w:rsid w:val="00745417"/>
    <w:rsid w:val="00794874"/>
    <w:rsid w:val="007B207B"/>
    <w:rsid w:val="007E0BF4"/>
    <w:rsid w:val="00855908"/>
    <w:rsid w:val="00980DE0"/>
    <w:rsid w:val="00A22323"/>
    <w:rsid w:val="00A56486"/>
    <w:rsid w:val="00AC183B"/>
    <w:rsid w:val="00AF3160"/>
    <w:rsid w:val="00B07623"/>
    <w:rsid w:val="00B36B7E"/>
    <w:rsid w:val="00B36C4A"/>
    <w:rsid w:val="00BF0A62"/>
    <w:rsid w:val="00BF2E7E"/>
    <w:rsid w:val="00C203D0"/>
    <w:rsid w:val="00C72FCA"/>
    <w:rsid w:val="00C7628D"/>
    <w:rsid w:val="00CF1692"/>
    <w:rsid w:val="00CF70B0"/>
    <w:rsid w:val="00DF161E"/>
    <w:rsid w:val="00E7714A"/>
    <w:rsid w:val="00E87C90"/>
    <w:rsid w:val="00F07F42"/>
    <w:rsid w:val="00F5279C"/>
    <w:rsid w:val="00F85AF5"/>
    <w:rsid w:val="00F85DD4"/>
    <w:rsid w:val="00F9007B"/>
    <w:rsid w:val="00FB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E87C90"/>
    <w:rPr>
      <w:b/>
    </w:rPr>
  </w:style>
  <w:style w:type="character" w:customStyle="1" w:styleId="ListLabel2">
    <w:name w:val="ListLabel 2"/>
    <w:qFormat/>
    <w:rsid w:val="00E87C90"/>
    <w:rPr>
      <w:b/>
    </w:rPr>
  </w:style>
  <w:style w:type="character" w:customStyle="1" w:styleId="ListLabel3">
    <w:name w:val="ListLabel 3"/>
    <w:qFormat/>
    <w:rsid w:val="00E87C90"/>
    <w:rPr>
      <w:b/>
    </w:rPr>
  </w:style>
  <w:style w:type="character" w:customStyle="1" w:styleId="ListLabel4">
    <w:name w:val="ListLabel 4"/>
    <w:qFormat/>
    <w:rsid w:val="00E87C90"/>
    <w:rPr>
      <w:rFonts w:cs="Courier New"/>
    </w:rPr>
  </w:style>
  <w:style w:type="character" w:customStyle="1" w:styleId="ListLabel5">
    <w:name w:val="ListLabel 5"/>
    <w:qFormat/>
    <w:rsid w:val="00E87C90"/>
    <w:rPr>
      <w:rFonts w:cs="Courier New"/>
    </w:rPr>
  </w:style>
  <w:style w:type="character" w:customStyle="1" w:styleId="ListLabel6">
    <w:name w:val="ListLabel 6"/>
    <w:qFormat/>
    <w:rsid w:val="00E87C90"/>
    <w:rPr>
      <w:rFonts w:cs="Courier New"/>
    </w:rPr>
  </w:style>
  <w:style w:type="character" w:customStyle="1" w:styleId="ListLabel7">
    <w:name w:val="ListLabel 7"/>
    <w:qFormat/>
    <w:rsid w:val="00E87C90"/>
    <w:rPr>
      <w:rFonts w:cs="Courier New"/>
    </w:rPr>
  </w:style>
  <w:style w:type="character" w:customStyle="1" w:styleId="ListLabel8">
    <w:name w:val="ListLabel 8"/>
    <w:qFormat/>
    <w:rsid w:val="00E87C90"/>
    <w:rPr>
      <w:rFonts w:cs="Courier New"/>
    </w:rPr>
  </w:style>
  <w:style w:type="character" w:customStyle="1" w:styleId="ListLabel9">
    <w:name w:val="ListLabel 9"/>
    <w:qFormat/>
    <w:rsid w:val="00E87C90"/>
    <w:rPr>
      <w:rFonts w:cs="Courier New"/>
    </w:rPr>
  </w:style>
  <w:style w:type="character" w:customStyle="1" w:styleId="ListLabel10">
    <w:name w:val="ListLabel 10"/>
    <w:qFormat/>
    <w:rsid w:val="00E87C90"/>
    <w:rPr>
      <w:b/>
      <w:i w:val="0"/>
    </w:rPr>
  </w:style>
  <w:style w:type="character" w:customStyle="1" w:styleId="ListLabel11">
    <w:name w:val="ListLabel 11"/>
    <w:qFormat/>
    <w:rsid w:val="00E87C90"/>
    <w:rPr>
      <w:b/>
      <w:i w:val="0"/>
    </w:rPr>
  </w:style>
  <w:style w:type="character" w:customStyle="1" w:styleId="ListLabel12">
    <w:name w:val="ListLabel 12"/>
    <w:qFormat/>
    <w:rsid w:val="00E87C90"/>
    <w:rPr>
      <w:rFonts w:cs="Courier New"/>
    </w:rPr>
  </w:style>
  <w:style w:type="character" w:customStyle="1" w:styleId="ListLabel13">
    <w:name w:val="ListLabel 13"/>
    <w:qFormat/>
    <w:rsid w:val="00E87C90"/>
    <w:rPr>
      <w:b w:val="0"/>
      <w:i w:val="0"/>
      <w:sz w:val="24"/>
    </w:rPr>
  </w:style>
  <w:style w:type="character" w:customStyle="1" w:styleId="ListLabel14">
    <w:name w:val="ListLabel 14"/>
    <w:qFormat/>
    <w:rsid w:val="00E87C90"/>
    <w:rPr>
      <w:b w:val="0"/>
      <w:i w:val="0"/>
      <w:sz w:val="24"/>
    </w:rPr>
  </w:style>
  <w:style w:type="character" w:customStyle="1" w:styleId="ListLabel15">
    <w:name w:val="ListLabel 15"/>
    <w:qFormat/>
    <w:rsid w:val="00E87C90"/>
    <w:rPr>
      <w:rFonts w:cs="Courier New"/>
    </w:rPr>
  </w:style>
  <w:style w:type="paragraph" w:styleId="Ttulo">
    <w:name w:val="Title"/>
    <w:basedOn w:val="Normal"/>
    <w:next w:val="Corpodetexto"/>
    <w:qFormat/>
    <w:rsid w:val="00E87C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E87C90"/>
  </w:style>
  <w:style w:type="paragraph" w:styleId="Legenda">
    <w:name w:val="caption"/>
    <w:basedOn w:val="Normal"/>
    <w:qFormat/>
    <w:rsid w:val="00E87C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87C9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42E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6EB5B-5133-46BA-A0B1-A005963A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814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Usuário do Windows</cp:lastModifiedBy>
  <cp:revision>8</cp:revision>
  <cp:lastPrinted>2024-07-03T17:41:00Z</cp:lastPrinted>
  <dcterms:created xsi:type="dcterms:W3CDTF">2023-12-04T18:51:00Z</dcterms:created>
  <dcterms:modified xsi:type="dcterms:W3CDTF">2024-07-03T17:43:00Z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