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2EA1F" w14:textId="00344A19" w:rsidR="004C5A51" w:rsidRPr="003A3720" w:rsidRDefault="002A2B6F">
      <w:pPr>
        <w:jc w:val="center"/>
        <w:rPr>
          <w:rFonts w:asciiTheme="minorHAnsi" w:hAnsiTheme="minorHAnsi" w:cstheme="minorHAnsi"/>
          <w:sz w:val="24"/>
          <w:szCs w:val="24"/>
        </w:rPr>
      </w:pP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420F79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83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420F79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18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420F79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DEZEMBRO</w:t>
      </w:r>
      <w:r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F5279C" w:rsidRPr="003A3720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</w:t>
      </w:r>
    </w:p>
    <w:p w14:paraId="30CCB40E" w14:textId="77777777" w:rsidR="004C5A51" w:rsidRPr="003A3720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38243C40" w14:textId="0F5B49CD" w:rsidR="000E7768" w:rsidRPr="003A3720" w:rsidRDefault="000E7768" w:rsidP="000C4809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3A3720">
        <w:rPr>
          <w:rFonts w:asciiTheme="minorHAnsi" w:hAnsiTheme="minorHAnsi" w:cstheme="minorHAnsi"/>
          <w:i/>
          <w:iCs/>
          <w:color w:val="auto"/>
        </w:rPr>
        <w:t>“</w:t>
      </w:r>
      <w:r w:rsidR="007B207B" w:rsidRPr="003A3720">
        <w:rPr>
          <w:rFonts w:asciiTheme="minorHAnsi" w:hAnsiTheme="minorHAnsi" w:cstheme="minorHAnsi"/>
          <w:i/>
          <w:iCs/>
          <w:color w:val="auto"/>
        </w:rPr>
        <w:t xml:space="preserve">Denomina </w:t>
      </w:r>
      <w:r w:rsidR="00C422B2" w:rsidRPr="00C422B2">
        <w:rPr>
          <w:rFonts w:asciiTheme="minorHAnsi" w:hAnsiTheme="minorHAnsi" w:cstheme="minorHAnsi"/>
          <w:i/>
          <w:iCs/>
          <w:color w:val="auto"/>
        </w:rPr>
        <w:t>Eneida De Jesus Padula Alves</w:t>
      </w:r>
      <w:r w:rsidR="003A3720" w:rsidRPr="003A3720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F5279C" w:rsidRPr="003A3720">
        <w:rPr>
          <w:rFonts w:asciiTheme="minorHAnsi" w:hAnsiTheme="minorHAnsi" w:cstheme="minorHAnsi"/>
          <w:i/>
          <w:iCs/>
          <w:color w:val="auto"/>
        </w:rPr>
        <w:t xml:space="preserve">a </w:t>
      </w:r>
      <w:r w:rsidR="00C422B2">
        <w:rPr>
          <w:rFonts w:asciiTheme="minorHAnsi" w:hAnsiTheme="minorHAnsi" w:cstheme="minorHAnsi"/>
          <w:i/>
          <w:iCs/>
          <w:color w:val="auto"/>
        </w:rPr>
        <w:t>Rua B</w:t>
      </w:r>
      <w:r w:rsidR="002C4C11">
        <w:rPr>
          <w:rFonts w:asciiTheme="minorHAnsi" w:hAnsiTheme="minorHAnsi" w:cstheme="minorHAnsi"/>
          <w:i/>
          <w:iCs/>
          <w:color w:val="auto"/>
        </w:rPr>
        <w:t xml:space="preserve"> localizada no </w:t>
      </w:r>
      <w:r w:rsidR="00C422B2">
        <w:rPr>
          <w:rFonts w:asciiTheme="minorHAnsi" w:hAnsiTheme="minorHAnsi" w:cstheme="minorHAnsi"/>
          <w:i/>
          <w:iCs/>
          <w:color w:val="auto"/>
        </w:rPr>
        <w:t>loteamento Flamboyant</w:t>
      </w:r>
      <w:r w:rsidR="002C4C11">
        <w:rPr>
          <w:rFonts w:asciiTheme="minorHAnsi" w:hAnsiTheme="minorHAnsi" w:cstheme="minorHAnsi"/>
          <w:i/>
          <w:iCs/>
          <w:color w:val="auto"/>
        </w:rPr>
        <w:t>”</w:t>
      </w:r>
    </w:p>
    <w:p w14:paraId="612841CF" w14:textId="77777777" w:rsidR="007346C4" w:rsidRPr="003A3720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607184E1" w14:textId="77777777" w:rsidR="000E7768" w:rsidRPr="003A3720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3A3720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14:paraId="7E038E0A" w14:textId="77777777" w:rsidR="000E7768" w:rsidRPr="003A3720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0BCA38D" w14:textId="588644FD" w:rsidR="00C422B2" w:rsidRPr="00C422B2" w:rsidRDefault="000E7768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  <w:r w:rsidRPr="003A3720">
        <w:rPr>
          <w:rFonts w:asciiTheme="minorHAnsi" w:hAnsiTheme="minorHAnsi" w:cstheme="minorHAnsi"/>
          <w:b/>
          <w:bCs/>
        </w:rPr>
        <w:t>Art. 1</w:t>
      </w:r>
      <w:proofErr w:type="gramStart"/>
      <w:r w:rsidRPr="003A3720">
        <w:rPr>
          <w:rFonts w:asciiTheme="minorHAnsi" w:hAnsiTheme="minorHAnsi" w:cstheme="minorHAnsi"/>
          <w:b/>
          <w:bCs/>
        </w:rPr>
        <w:t xml:space="preserve">º </w:t>
      </w:r>
      <w:r w:rsidR="00642E0E" w:rsidRPr="003A3720">
        <w:rPr>
          <w:rFonts w:asciiTheme="minorHAnsi" w:hAnsiTheme="minorHAnsi" w:cstheme="minorHAnsi"/>
        </w:rPr>
        <w:t xml:space="preserve"> </w:t>
      </w:r>
      <w:r w:rsidR="002A2B6F" w:rsidRPr="003A3720">
        <w:rPr>
          <w:rFonts w:asciiTheme="minorHAnsi" w:eastAsia="Times New Roman" w:hAnsiTheme="minorHAnsi" w:cstheme="minorHAnsi"/>
          <w:lang w:eastAsia="pt-BR"/>
        </w:rPr>
        <w:t>Fica</w:t>
      </w:r>
      <w:proofErr w:type="gramEnd"/>
      <w:r w:rsidR="002A2B6F" w:rsidRPr="003A3720">
        <w:rPr>
          <w:rFonts w:asciiTheme="minorHAnsi" w:eastAsia="Times New Roman" w:hAnsiTheme="minorHAnsi" w:cstheme="minorHAnsi"/>
          <w:lang w:eastAsia="pt-BR"/>
        </w:rPr>
        <w:t xml:space="preserve"> </w:t>
      </w:r>
      <w:r w:rsidR="00065B66" w:rsidRPr="003A3720">
        <w:rPr>
          <w:rFonts w:asciiTheme="minorHAnsi" w:eastAsia="Times New Roman" w:hAnsiTheme="minorHAnsi" w:cstheme="minorHAnsi"/>
          <w:lang w:eastAsia="pt-BR"/>
        </w:rPr>
        <w:t xml:space="preserve">denominada </w:t>
      </w:r>
      <w:r w:rsidR="00C422B2">
        <w:rPr>
          <w:rFonts w:asciiTheme="minorHAnsi" w:eastAsia="Times New Roman" w:hAnsiTheme="minorHAnsi" w:cstheme="minorHAnsi"/>
          <w:lang w:eastAsia="pt-BR"/>
        </w:rPr>
        <w:t>“</w:t>
      </w:r>
      <w:r w:rsidR="00C422B2" w:rsidRPr="00C422B2">
        <w:rPr>
          <w:rFonts w:asciiTheme="minorHAnsi" w:hAnsiTheme="minorHAnsi" w:cstheme="minorHAnsi"/>
          <w:color w:val="auto"/>
        </w:rPr>
        <w:t>Eneida De Jesus Padula Alves</w:t>
      </w:r>
      <w:r w:rsidR="00C422B2">
        <w:rPr>
          <w:rFonts w:asciiTheme="minorHAnsi" w:hAnsiTheme="minorHAnsi" w:cstheme="minorHAnsi"/>
          <w:color w:val="auto"/>
        </w:rPr>
        <w:t>”</w:t>
      </w:r>
      <w:r w:rsidR="00C422B2" w:rsidRPr="00C422B2">
        <w:rPr>
          <w:rFonts w:asciiTheme="minorHAnsi" w:hAnsiTheme="minorHAnsi" w:cstheme="minorHAnsi"/>
          <w:color w:val="auto"/>
        </w:rPr>
        <w:t xml:space="preserve"> a Rua B localizada no loteamento Flamboyant</w:t>
      </w:r>
      <w:r w:rsidR="00C422B2" w:rsidRPr="00C422B2">
        <w:rPr>
          <w:rFonts w:asciiTheme="minorHAnsi" w:eastAsia="Times New Roman" w:hAnsiTheme="minorHAnsi" w:cstheme="minorHAnsi"/>
          <w:b/>
          <w:bCs/>
          <w:lang w:eastAsia="pt-BR"/>
        </w:rPr>
        <w:t xml:space="preserve"> </w:t>
      </w:r>
    </w:p>
    <w:p w14:paraId="1AB76FCD" w14:textId="41C1BEAC" w:rsidR="002A2B6F" w:rsidRPr="003A3720" w:rsidRDefault="002A2B6F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3A3720">
        <w:rPr>
          <w:rFonts w:asciiTheme="minorHAnsi" w:eastAsia="Times New Roman" w:hAnsiTheme="minorHAnsi" w:cstheme="minorHAnsi"/>
          <w:b/>
          <w:bCs/>
          <w:lang w:eastAsia="pt-BR"/>
        </w:rPr>
        <w:t>Art. 2</w:t>
      </w:r>
      <w:proofErr w:type="gramStart"/>
      <w:r w:rsidRPr="003A3720">
        <w:rPr>
          <w:rFonts w:asciiTheme="minorHAnsi" w:eastAsia="Times New Roman" w:hAnsiTheme="minorHAnsi" w:cstheme="minorHAnsi"/>
          <w:b/>
          <w:bCs/>
          <w:lang w:eastAsia="pt-BR"/>
        </w:rPr>
        <w:t>º</w:t>
      </w:r>
      <w:r w:rsidRPr="003A3720">
        <w:rPr>
          <w:rFonts w:asciiTheme="minorHAnsi" w:eastAsia="Times New Roman" w:hAnsiTheme="minorHAnsi" w:cstheme="minorHAnsi"/>
          <w:lang w:eastAsia="pt-BR"/>
        </w:rPr>
        <w:t xml:space="preserve">  Esta</w:t>
      </w:r>
      <w:proofErr w:type="gramEnd"/>
      <w:r w:rsidRPr="003A3720">
        <w:rPr>
          <w:rFonts w:asciiTheme="minorHAnsi" w:eastAsia="Times New Roman" w:hAnsiTheme="minorHAnsi" w:cstheme="minorHAnsi"/>
          <w:lang w:eastAsia="pt-BR"/>
        </w:rPr>
        <w:t xml:space="preserve"> Lei entra em vigor na data de sua publicação.</w:t>
      </w:r>
    </w:p>
    <w:p w14:paraId="0A48BE47" w14:textId="77777777" w:rsidR="002A2B6F" w:rsidRPr="003A3720" w:rsidRDefault="002A2B6F" w:rsidP="002A2B6F">
      <w:pPr>
        <w:pStyle w:val="Default"/>
        <w:spacing w:after="240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3B8631D" w14:textId="77777777" w:rsidR="00104133" w:rsidRPr="003A3720" w:rsidRDefault="00DF161E" w:rsidP="00642E0E">
      <w:pPr>
        <w:pStyle w:val="Default"/>
        <w:spacing w:after="240"/>
        <w:jc w:val="both"/>
        <w:rPr>
          <w:rFonts w:asciiTheme="minorHAnsi" w:hAnsiTheme="minorHAnsi" w:cstheme="minorHAnsi"/>
          <w:b/>
          <w:bCs/>
        </w:rPr>
      </w:pPr>
      <w:r w:rsidRPr="003A3720">
        <w:rPr>
          <w:rFonts w:asciiTheme="minorHAnsi" w:hAnsiTheme="minorHAnsi" w:cstheme="minorHAnsi"/>
          <w:b/>
          <w:bCs/>
        </w:rPr>
        <w:t>Bicas.</w:t>
      </w:r>
      <w:r w:rsidR="000E7768" w:rsidRPr="003A3720">
        <w:rPr>
          <w:rFonts w:asciiTheme="minorHAnsi" w:hAnsiTheme="minorHAnsi" w:cstheme="minorHAnsi"/>
          <w:b/>
          <w:bCs/>
        </w:rPr>
        <w:t xml:space="preserve"> </w:t>
      </w:r>
      <w:r w:rsidRPr="003A3720">
        <w:rPr>
          <w:rFonts w:asciiTheme="minorHAnsi" w:hAnsiTheme="minorHAnsi" w:cstheme="minorHAnsi"/>
          <w:b/>
          <w:bCs/>
        </w:rPr>
        <w:t xml:space="preserve">    </w:t>
      </w:r>
      <w:r w:rsidR="000E7768" w:rsidRPr="003A3720">
        <w:rPr>
          <w:rFonts w:asciiTheme="minorHAnsi" w:hAnsiTheme="minorHAnsi" w:cstheme="minorHAnsi"/>
          <w:b/>
          <w:bCs/>
        </w:rPr>
        <w:t xml:space="preserve"> de</w:t>
      </w:r>
      <w:r w:rsidRPr="003A3720">
        <w:rPr>
          <w:rFonts w:asciiTheme="minorHAnsi" w:hAnsiTheme="minorHAnsi" w:cstheme="minorHAnsi"/>
          <w:b/>
          <w:bCs/>
        </w:rPr>
        <w:t xml:space="preserve">      </w:t>
      </w:r>
      <w:r w:rsidR="00642E0E" w:rsidRPr="003A3720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E7768" w:rsidRPr="003A3720">
        <w:rPr>
          <w:rFonts w:asciiTheme="minorHAnsi" w:hAnsiTheme="minorHAnsi" w:cstheme="minorHAnsi"/>
          <w:b/>
          <w:bCs/>
        </w:rPr>
        <w:t>de</w:t>
      </w:r>
      <w:proofErr w:type="spellEnd"/>
      <w:r w:rsidR="000E7768" w:rsidRPr="003A3720">
        <w:rPr>
          <w:rFonts w:asciiTheme="minorHAnsi" w:hAnsiTheme="minorHAnsi" w:cstheme="minorHAnsi"/>
          <w:b/>
          <w:bCs/>
        </w:rPr>
        <w:t xml:space="preserve"> 20</w:t>
      </w:r>
      <w:r w:rsidR="00642E0E" w:rsidRPr="003A3720">
        <w:rPr>
          <w:rFonts w:asciiTheme="minorHAnsi" w:hAnsiTheme="minorHAnsi" w:cstheme="minorHAnsi"/>
          <w:b/>
          <w:bCs/>
        </w:rPr>
        <w:t>2</w:t>
      </w:r>
      <w:r w:rsidR="00F5279C" w:rsidRPr="003A3720">
        <w:rPr>
          <w:rFonts w:asciiTheme="minorHAnsi" w:hAnsiTheme="minorHAnsi" w:cstheme="minorHAnsi"/>
          <w:b/>
          <w:bCs/>
        </w:rPr>
        <w:t>3</w:t>
      </w:r>
    </w:p>
    <w:p w14:paraId="73BF27A6" w14:textId="77777777" w:rsidR="00642E0E" w:rsidRPr="003A3720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760FC86" w14:textId="77777777" w:rsidR="00642E0E" w:rsidRPr="003A3720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EC465D7" w14:textId="77777777" w:rsidR="00642E0E" w:rsidRPr="003A3720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3F83B5AF" w14:textId="746D1B4D" w:rsidR="00642E0E" w:rsidRPr="003A3720" w:rsidRDefault="00C422B2" w:rsidP="002A2B6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Melissa Terra </w:t>
      </w:r>
      <w:proofErr w:type="spellStart"/>
      <w:r>
        <w:rPr>
          <w:rFonts w:asciiTheme="minorHAnsi" w:hAnsiTheme="minorHAnsi" w:cstheme="minorHAnsi"/>
        </w:rPr>
        <w:t>Agrelli</w:t>
      </w:r>
      <w:proofErr w:type="spellEnd"/>
      <w:r>
        <w:rPr>
          <w:rFonts w:asciiTheme="minorHAnsi" w:hAnsiTheme="minorHAnsi" w:cstheme="minorHAnsi"/>
        </w:rPr>
        <w:t xml:space="preserve"> Mattos</w:t>
      </w:r>
    </w:p>
    <w:p w14:paraId="3ADDC67A" w14:textId="77777777" w:rsidR="00642E0E" w:rsidRPr="003A3720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</w:t>
      </w:r>
      <w:r w:rsidR="00736896" w:rsidRPr="003A3720">
        <w:rPr>
          <w:rFonts w:asciiTheme="minorHAnsi" w:hAnsiTheme="minorHAnsi" w:cstheme="minorHAnsi"/>
        </w:rPr>
        <w:t>a</w:t>
      </w:r>
      <w:r w:rsidRPr="003A3720">
        <w:rPr>
          <w:rFonts w:asciiTheme="minorHAnsi" w:hAnsiTheme="minorHAnsi" w:cstheme="minorHAnsi"/>
        </w:rPr>
        <w:t xml:space="preserve"> proponente</w:t>
      </w:r>
    </w:p>
    <w:p w14:paraId="53B2A465" w14:textId="0A7A01A5" w:rsidR="00756C06" w:rsidRPr="00756C06" w:rsidRDefault="00642E0E" w:rsidP="00756C06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  <w:b/>
          <w:bCs/>
        </w:rPr>
        <w:t>Justificação</w:t>
      </w:r>
      <w:r w:rsidRPr="003A3720">
        <w:rPr>
          <w:rFonts w:asciiTheme="minorHAnsi" w:hAnsiTheme="minorHAnsi" w:cstheme="minorHAnsi"/>
        </w:rPr>
        <w:t>.</w:t>
      </w:r>
      <w:r w:rsidR="0044211F">
        <w:rPr>
          <w:rFonts w:asciiTheme="minorHAnsi" w:hAnsiTheme="minorHAnsi" w:cstheme="minorHAnsi"/>
        </w:rPr>
        <w:t xml:space="preserve"> </w:t>
      </w:r>
      <w:r w:rsidR="00F265A7">
        <w:rPr>
          <w:rFonts w:asciiTheme="minorHAnsi" w:hAnsiTheme="minorHAnsi" w:cstheme="minorHAnsi"/>
        </w:rPr>
        <w:t>Em</w:t>
      </w:r>
      <w:r w:rsidR="00756C06" w:rsidRPr="00756C06">
        <w:rPr>
          <w:rFonts w:asciiTheme="minorHAnsi" w:hAnsiTheme="minorHAnsi" w:cstheme="minorHAnsi"/>
        </w:rPr>
        <w:t xml:space="preserve"> 24 de abril de 2021, em Juiz de Fora, o mundo perdeu uma luz aos 79 anos. Eneida De Jesus Padula Alves, uma alma apaixonada por Bicas, sua cidade natal, partiu, </w:t>
      </w:r>
      <w:r w:rsidR="00756C06">
        <w:rPr>
          <w:rFonts w:asciiTheme="minorHAnsi" w:hAnsiTheme="minorHAnsi" w:cstheme="minorHAnsi"/>
        </w:rPr>
        <w:t>deixando</w:t>
      </w:r>
      <w:r w:rsidR="00756C06" w:rsidRPr="00756C06">
        <w:rPr>
          <w:rFonts w:asciiTheme="minorHAnsi" w:hAnsiTheme="minorHAnsi" w:cstheme="minorHAnsi"/>
        </w:rPr>
        <w:t xml:space="preserve"> um vazio imensurável. Para ela, Bicas não era apenas um lugar, era o refúgio da alma, o "melhor lugar do mundo", e seu coração batia em sintonia com cada pedaço dessa terra que amava tão profundamente. Após um mal súbito, ela se despediu, deixando uma vida dedicada com fervor à comunidade que era </w:t>
      </w:r>
      <w:r w:rsidR="00756C06">
        <w:rPr>
          <w:rFonts w:asciiTheme="minorHAnsi" w:hAnsiTheme="minorHAnsi" w:cstheme="minorHAnsi"/>
        </w:rPr>
        <w:t xml:space="preserve">tal </w:t>
      </w:r>
      <w:r w:rsidR="00756C06" w:rsidRPr="00756C06">
        <w:rPr>
          <w:rFonts w:asciiTheme="minorHAnsi" w:hAnsiTheme="minorHAnsi" w:cstheme="minorHAnsi"/>
        </w:rPr>
        <w:t>sua família.</w:t>
      </w:r>
    </w:p>
    <w:p w14:paraId="11D105AB" w14:textId="19240528" w:rsidR="00756C06" w:rsidRPr="00756C06" w:rsidRDefault="00756C06" w:rsidP="00756C06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756C06">
        <w:rPr>
          <w:rFonts w:asciiTheme="minorHAnsi" w:hAnsiTheme="minorHAnsi" w:cstheme="minorHAnsi"/>
        </w:rPr>
        <w:t>Seus primeiros passos foram dados no Grupo Escolar Cel. Joaquim José de Souza, no Ginásio Francisco Peres, e na Escola Normal Anna de Souza. Inicialmente professora, ela mergulhou nas mentes ansiosas por conhecimento por um breve período, antes de abraçar, com paixão inextinguível, o Cartório do Registro Civil. Sua memória excepcional para nomes de famílias e datas marcantes para tantas delas tornou-a uma guardiã orgulhosa, cujo nome ecoa</w:t>
      </w:r>
      <w:r>
        <w:rPr>
          <w:rFonts w:asciiTheme="minorHAnsi" w:hAnsiTheme="minorHAnsi" w:cstheme="minorHAnsi"/>
        </w:rPr>
        <w:t>, registrado</w:t>
      </w:r>
      <w:r w:rsidRPr="00756C06">
        <w:rPr>
          <w:rFonts w:asciiTheme="minorHAnsi" w:hAnsiTheme="minorHAnsi" w:cstheme="minorHAnsi"/>
        </w:rPr>
        <w:t xml:space="preserve"> em milhares de certidões, testemunhando a trajetória de vidas que ela tocou.</w:t>
      </w:r>
    </w:p>
    <w:p w14:paraId="0209A271" w14:textId="56AC605F" w:rsidR="00756C06" w:rsidRPr="00756C06" w:rsidRDefault="00756C06" w:rsidP="00756C06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756C06">
        <w:rPr>
          <w:rFonts w:asciiTheme="minorHAnsi" w:hAnsiTheme="minorHAnsi" w:cstheme="minorHAnsi"/>
        </w:rPr>
        <w:t>Por entre as páginas da sua existência, destacam-se marcas indeléveis de generosidade, fé e a alegria de viver. Essa proposta de Lei, uma homenagem singela, busca preservar não apenas</w:t>
      </w:r>
      <w:r>
        <w:rPr>
          <w:rFonts w:asciiTheme="minorHAnsi" w:hAnsiTheme="minorHAnsi" w:cstheme="minorHAnsi"/>
        </w:rPr>
        <w:t xml:space="preserve"> </w:t>
      </w:r>
      <w:r w:rsidRPr="00756C06">
        <w:rPr>
          <w:rFonts w:asciiTheme="minorHAnsi" w:hAnsiTheme="minorHAnsi" w:cstheme="minorHAnsi"/>
        </w:rPr>
        <w:t>a memória de Eneida, mas também transmitir às gerações futuras o legado de uma pessoa extraordinária. Sua generosidade era como um bálsamo para os corações necessitados, sua fé irradiava esperança, e a alegria que emanava de sua alma iluminava os dias mais sombrios.</w:t>
      </w:r>
    </w:p>
    <w:p w14:paraId="06C4B12A" w14:textId="46A97E1A" w:rsidR="00936BF6" w:rsidRDefault="00756C06" w:rsidP="00756C06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756C06">
        <w:rPr>
          <w:rFonts w:asciiTheme="minorHAnsi" w:hAnsiTheme="minorHAnsi" w:cstheme="minorHAnsi"/>
        </w:rPr>
        <w:lastRenderedPageBreak/>
        <w:t>Ao recordar essa figura notável, não podemos deixar de nos emocionar com a perda de alguém que transformou simples momentos em lembranças preciosas. Que esta proposta de Lei seja mais do que um ato formal; que seja um testemunho eterno do impacto que Eneida teve em nossa comunidade e uma inspiração para que as gerações vindouras conheçam e se inspirem na nobreza de seu espírito.</w:t>
      </w:r>
    </w:p>
    <w:p w14:paraId="6B2FF810" w14:textId="77777777" w:rsidR="00756C06" w:rsidRDefault="00756C06" w:rsidP="00756C06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14:paraId="4E808B57" w14:textId="77777777" w:rsidR="00756C06" w:rsidRDefault="00756C06" w:rsidP="00756C06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14:paraId="0D1EFA6C" w14:textId="77777777" w:rsidR="00756C06" w:rsidRDefault="00756C06" w:rsidP="00756C06">
      <w:pPr>
        <w:pStyle w:val="Default"/>
        <w:spacing w:after="240"/>
        <w:jc w:val="both"/>
        <w:rPr>
          <w:rFonts w:asciiTheme="minorHAnsi" w:hAnsiTheme="minorHAnsi" w:cstheme="minorHAnsi"/>
        </w:rPr>
      </w:pPr>
    </w:p>
    <w:p w14:paraId="5FCD04A7" w14:textId="77777777" w:rsidR="00C422B2" w:rsidRPr="003A3720" w:rsidRDefault="00C422B2" w:rsidP="00C422B2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Melissa Terra </w:t>
      </w:r>
      <w:proofErr w:type="spellStart"/>
      <w:r>
        <w:rPr>
          <w:rFonts w:asciiTheme="minorHAnsi" w:hAnsiTheme="minorHAnsi" w:cstheme="minorHAnsi"/>
        </w:rPr>
        <w:t>Agrelli</w:t>
      </w:r>
      <w:proofErr w:type="spellEnd"/>
      <w:r>
        <w:rPr>
          <w:rFonts w:asciiTheme="minorHAnsi" w:hAnsiTheme="minorHAnsi" w:cstheme="minorHAnsi"/>
        </w:rPr>
        <w:t xml:space="preserve"> Mattos</w:t>
      </w:r>
    </w:p>
    <w:p w14:paraId="58D3BD7C" w14:textId="2514E878" w:rsidR="00936BF6" w:rsidRPr="00736896" w:rsidRDefault="00936BF6" w:rsidP="00936BF6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3A3720">
        <w:rPr>
          <w:rFonts w:asciiTheme="minorHAnsi" w:hAnsiTheme="minorHAnsi" w:cstheme="minorHAnsi"/>
        </w:rPr>
        <w:t>Vereadora proponente</w:t>
      </w:r>
    </w:p>
    <w:sectPr w:rsidR="00936BF6" w:rsidRPr="00736896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6CB48" w14:textId="77777777" w:rsidR="00B07623" w:rsidRDefault="00B07623">
      <w:r>
        <w:separator/>
      </w:r>
    </w:p>
  </w:endnote>
  <w:endnote w:type="continuationSeparator" w:id="0">
    <w:p w14:paraId="05B68212" w14:textId="77777777" w:rsidR="00B07623" w:rsidRDefault="00B07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5B31A" w14:textId="77777777" w:rsidR="00B07623" w:rsidRDefault="00B07623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 wp14:anchorId="3B86A101" wp14:editId="36DB68AC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6E64D26C" w14:textId="77777777" w:rsidR="00B07623" w:rsidRDefault="00B07623" w:rsidP="001F48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7FEAD" w14:textId="77777777" w:rsidR="00B07623" w:rsidRDefault="00B07623">
      <w:r>
        <w:separator/>
      </w:r>
    </w:p>
  </w:footnote>
  <w:footnote w:type="continuationSeparator" w:id="0">
    <w:p w14:paraId="6976990B" w14:textId="77777777" w:rsidR="00B07623" w:rsidRDefault="00B07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4CE7C" w14:textId="77777777" w:rsidR="00B07623" w:rsidRDefault="00B07623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17CD2DA3" wp14:editId="355C932B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93262DB" w14:textId="77777777" w:rsidR="00B07623" w:rsidRDefault="00B07623">
    <w:pPr>
      <w:pStyle w:val="Cabealho"/>
      <w:ind w:left="1560"/>
      <w:rPr>
        <w:sz w:val="32"/>
        <w:szCs w:val="32"/>
      </w:rPr>
    </w:pPr>
  </w:p>
  <w:p w14:paraId="2D07567C" w14:textId="77777777" w:rsidR="00B07623" w:rsidRDefault="00B07623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0D8D8E3E" w14:textId="77777777" w:rsidR="00B07623" w:rsidRDefault="00B0762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0A96A709" w14:textId="54293289" w:rsidR="00B07623" w:rsidRDefault="00B07623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756C06">
      <w:rPr>
        <w:sz w:val="24"/>
        <w:szCs w:val="24"/>
      </w:rPr>
      <w:t>83</w:t>
    </w:r>
    <w:r>
      <w:rPr>
        <w:sz w:val="24"/>
        <w:szCs w:val="24"/>
      </w:rPr>
      <w:t>/2022</w:t>
    </w:r>
  </w:p>
  <w:p w14:paraId="5092B4D3" w14:textId="77777777" w:rsidR="00B07623" w:rsidRDefault="00B07623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1400967">
    <w:abstractNumId w:val="2"/>
  </w:num>
  <w:num w:numId="2" w16cid:durableId="522328870">
    <w:abstractNumId w:val="1"/>
  </w:num>
  <w:num w:numId="3" w16cid:durableId="1229614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46E51"/>
    <w:rsid w:val="00065B66"/>
    <w:rsid w:val="0007556E"/>
    <w:rsid w:val="00085655"/>
    <w:rsid w:val="00090304"/>
    <w:rsid w:val="000C4809"/>
    <w:rsid w:val="000E7768"/>
    <w:rsid w:val="00104133"/>
    <w:rsid w:val="001E3B45"/>
    <w:rsid w:val="001F4832"/>
    <w:rsid w:val="002167FD"/>
    <w:rsid w:val="002220C7"/>
    <w:rsid w:val="002909BD"/>
    <w:rsid w:val="002A2B6F"/>
    <w:rsid w:val="002C4C11"/>
    <w:rsid w:val="002C56C3"/>
    <w:rsid w:val="002C7F07"/>
    <w:rsid w:val="0032681F"/>
    <w:rsid w:val="003A3720"/>
    <w:rsid w:val="003C7374"/>
    <w:rsid w:val="00420F79"/>
    <w:rsid w:val="0044211F"/>
    <w:rsid w:val="004440E3"/>
    <w:rsid w:val="004C5A51"/>
    <w:rsid w:val="00553364"/>
    <w:rsid w:val="005B20BF"/>
    <w:rsid w:val="005F6998"/>
    <w:rsid w:val="00613571"/>
    <w:rsid w:val="00642E0E"/>
    <w:rsid w:val="006A4821"/>
    <w:rsid w:val="006E11D7"/>
    <w:rsid w:val="007346C4"/>
    <w:rsid w:val="00736896"/>
    <w:rsid w:val="00745417"/>
    <w:rsid w:val="00756C06"/>
    <w:rsid w:val="00794874"/>
    <w:rsid w:val="007B207B"/>
    <w:rsid w:val="007E0BF4"/>
    <w:rsid w:val="00855908"/>
    <w:rsid w:val="00936BF6"/>
    <w:rsid w:val="00A22323"/>
    <w:rsid w:val="00AC183B"/>
    <w:rsid w:val="00B07623"/>
    <w:rsid w:val="00B36B7E"/>
    <w:rsid w:val="00BF0A62"/>
    <w:rsid w:val="00C11AD8"/>
    <w:rsid w:val="00C203D0"/>
    <w:rsid w:val="00C422B2"/>
    <w:rsid w:val="00C7628D"/>
    <w:rsid w:val="00CF1692"/>
    <w:rsid w:val="00DF161E"/>
    <w:rsid w:val="00E87C90"/>
    <w:rsid w:val="00F265A7"/>
    <w:rsid w:val="00F5279C"/>
    <w:rsid w:val="00F85AF5"/>
    <w:rsid w:val="00F9007B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7E8A9"/>
  <w15:docId w15:val="{529FB896-2D79-4F54-AC68-9A165BDA5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12939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88042553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154903321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54096828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22539D-C015-402B-8069-F56EAEC9F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 Camara Bicas</cp:lastModifiedBy>
  <cp:revision>10</cp:revision>
  <cp:lastPrinted>2023-11-20T20:46:00Z</cp:lastPrinted>
  <dcterms:created xsi:type="dcterms:W3CDTF">2023-10-30T18:26:00Z</dcterms:created>
  <dcterms:modified xsi:type="dcterms:W3CDTF">2023-12-18T19:10:00Z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