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6C" w:rsidRPr="003F283C" w:rsidRDefault="00DA3D3E">
      <w:pPr>
        <w:pStyle w:val="NormalWeb"/>
        <w:spacing w:before="280" w:after="280"/>
        <w:jc w:val="center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t xml:space="preserve">Projeto de Resolução </w:t>
      </w:r>
      <w:r w:rsidR="00EA4BF0">
        <w:rPr>
          <w:rFonts w:asciiTheme="minorHAnsi" w:hAnsiTheme="minorHAnsi" w:cstheme="minorHAnsi"/>
        </w:rPr>
        <w:t>06</w:t>
      </w:r>
      <w:r w:rsidR="00BB6D68" w:rsidRPr="003F283C">
        <w:rPr>
          <w:rFonts w:asciiTheme="minorHAnsi" w:hAnsiTheme="minorHAnsi" w:cstheme="minorHAnsi"/>
        </w:rPr>
        <w:t>/2023</w:t>
      </w:r>
    </w:p>
    <w:p w:rsidR="000A7839" w:rsidRPr="003F283C" w:rsidRDefault="000A7839">
      <w:pPr>
        <w:pStyle w:val="NormalWeb"/>
        <w:spacing w:before="280" w:after="280"/>
        <w:jc w:val="center"/>
        <w:rPr>
          <w:rFonts w:asciiTheme="minorHAnsi" w:hAnsiTheme="minorHAnsi" w:cstheme="minorHAnsi"/>
        </w:rPr>
      </w:pPr>
    </w:p>
    <w:p w:rsidR="006F0B6C" w:rsidRPr="003F283C" w:rsidRDefault="00DF73A8" w:rsidP="00781237">
      <w:pPr>
        <w:pStyle w:val="NormalWeb"/>
        <w:ind w:left="5103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t xml:space="preserve">Dispõe sobre alteração do Regimento Interno da Câmara Municipal de </w:t>
      </w:r>
      <w:r w:rsidR="00781237" w:rsidRPr="003F283C">
        <w:rPr>
          <w:rFonts w:asciiTheme="minorHAnsi" w:hAnsiTheme="minorHAnsi" w:cstheme="minorHAnsi"/>
        </w:rPr>
        <w:t>Bicas e dá outras providências.</w:t>
      </w:r>
    </w:p>
    <w:p w:rsidR="006F0B6C" w:rsidRPr="003F283C" w:rsidRDefault="006F0B6C">
      <w:pPr>
        <w:pStyle w:val="NormalWeb"/>
        <w:ind w:left="4500"/>
        <w:jc w:val="both"/>
        <w:rPr>
          <w:rFonts w:asciiTheme="minorHAnsi" w:hAnsiTheme="minorHAnsi" w:cstheme="minorHAnsi"/>
        </w:rPr>
      </w:pPr>
    </w:p>
    <w:p w:rsidR="006F0B6C" w:rsidRPr="003F283C" w:rsidRDefault="00DF73A8" w:rsidP="00AC5813">
      <w:pPr>
        <w:jc w:val="center"/>
        <w:rPr>
          <w:rFonts w:asciiTheme="minorHAnsi" w:hAnsiTheme="minorHAnsi" w:cstheme="minorHAnsi"/>
          <w:sz w:val="24"/>
          <w:szCs w:val="24"/>
        </w:rPr>
      </w:pPr>
      <w:r w:rsidRPr="003F283C">
        <w:rPr>
          <w:rFonts w:asciiTheme="minorHAnsi" w:hAnsiTheme="minorHAnsi" w:cstheme="minorHAnsi"/>
          <w:sz w:val="24"/>
          <w:szCs w:val="24"/>
        </w:rPr>
        <w:t>A Câmara Municipal de Bicas</w:t>
      </w:r>
      <w:r w:rsidR="00AC5813">
        <w:rPr>
          <w:rFonts w:asciiTheme="minorHAnsi" w:hAnsiTheme="minorHAnsi" w:cstheme="minorHAnsi"/>
          <w:sz w:val="24"/>
          <w:szCs w:val="24"/>
        </w:rPr>
        <w:t xml:space="preserve"> </w:t>
      </w:r>
      <w:r w:rsidRPr="003F283C">
        <w:rPr>
          <w:rFonts w:asciiTheme="minorHAnsi" w:hAnsiTheme="minorHAnsi" w:cstheme="minorHAnsi"/>
          <w:sz w:val="24"/>
          <w:szCs w:val="24"/>
        </w:rPr>
        <w:t xml:space="preserve">APROVOU </w:t>
      </w:r>
      <w:r w:rsidR="00AC5813">
        <w:rPr>
          <w:rFonts w:asciiTheme="minorHAnsi" w:hAnsiTheme="minorHAnsi" w:cstheme="minorHAnsi"/>
          <w:sz w:val="24"/>
          <w:szCs w:val="24"/>
        </w:rPr>
        <w:t>...</w:t>
      </w:r>
    </w:p>
    <w:p w:rsidR="00AC5813" w:rsidRDefault="00DF73A8" w:rsidP="00AC5813">
      <w:pPr>
        <w:pStyle w:val="NormalWeb"/>
        <w:jc w:val="both"/>
        <w:rPr>
          <w:rFonts w:asciiTheme="minorHAnsi" w:hAnsiTheme="minorHAnsi" w:cstheme="minorHAnsi"/>
        </w:rPr>
      </w:pPr>
      <w:r w:rsidRPr="00AC5813">
        <w:rPr>
          <w:rFonts w:asciiTheme="minorHAnsi" w:hAnsiTheme="minorHAnsi" w:cstheme="minorHAnsi"/>
          <w:b/>
        </w:rPr>
        <w:t>Art. 1º</w:t>
      </w:r>
      <w:proofErr w:type="gramStart"/>
      <w:r w:rsidR="000A7839" w:rsidRPr="00AC5813">
        <w:rPr>
          <w:rFonts w:asciiTheme="minorHAnsi" w:hAnsiTheme="minorHAnsi" w:cstheme="minorHAnsi"/>
          <w:b/>
        </w:rPr>
        <w:t xml:space="preserve">  </w:t>
      </w:r>
      <w:proofErr w:type="gramEnd"/>
      <w:r w:rsidR="00AC5813" w:rsidRPr="00AC5813">
        <w:rPr>
          <w:rFonts w:asciiTheme="minorHAnsi" w:hAnsiTheme="minorHAnsi" w:cstheme="minorHAnsi"/>
        </w:rPr>
        <w:t xml:space="preserve">Suprime o inciso </w:t>
      </w:r>
      <w:r w:rsidR="00AC5813">
        <w:rPr>
          <w:rFonts w:asciiTheme="minorHAnsi" w:hAnsiTheme="minorHAnsi" w:cstheme="minorHAnsi"/>
        </w:rPr>
        <w:t xml:space="preserve"> </w:t>
      </w:r>
      <w:r w:rsidR="00AC5813" w:rsidRPr="00AC5813">
        <w:rPr>
          <w:rFonts w:asciiTheme="minorHAnsi" w:hAnsiTheme="minorHAnsi" w:cstheme="minorHAnsi"/>
        </w:rPr>
        <w:t>XIV</w:t>
      </w:r>
      <w:r w:rsidR="00AC5813">
        <w:rPr>
          <w:rFonts w:asciiTheme="minorHAnsi" w:hAnsiTheme="minorHAnsi" w:cstheme="minorHAnsi"/>
        </w:rPr>
        <w:t xml:space="preserve"> do Art. 71 do Regimento Interno.</w:t>
      </w:r>
    </w:p>
    <w:p w:rsidR="006F0B6C" w:rsidRPr="003F283C" w:rsidRDefault="00AC5813" w:rsidP="00AC5813">
      <w:pPr>
        <w:pStyle w:val="NormalWeb"/>
        <w:jc w:val="both"/>
        <w:rPr>
          <w:rFonts w:asciiTheme="minorHAnsi" w:hAnsiTheme="minorHAnsi" w:cstheme="minorHAnsi"/>
        </w:rPr>
      </w:pPr>
      <w:r w:rsidRPr="00AC5813">
        <w:rPr>
          <w:rFonts w:asciiTheme="minorHAnsi" w:hAnsiTheme="minorHAnsi" w:cstheme="minorHAnsi"/>
          <w:b/>
          <w:bCs/>
        </w:rPr>
        <w:t>Art. 2º</w:t>
      </w:r>
      <w:proofErr w:type="gramStart"/>
      <w:r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Theme="minorHAnsi" w:hAnsiTheme="minorHAnsi" w:cstheme="minorHAnsi"/>
        </w:rPr>
        <w:t xml:space="preserve">Suprime a </w:t>
      </w:r>
      <w:r w:rsidR="00DF73A8" w:rsidRPr="003F283C">
        <w:rPr>
          <w:rFonts w:asciiTheme="minorHAnsi" w:hAnsiTheme="minorHAnsi" w:cstheme="minorHAnsi"/>
        </w:rPr>
        <w:t xml:space="preserve">Seção XII-A </w:t>
      </w:r>
      <w:r>
        <w:rPr>
          <w:rFonts w:asciiTheme="minorHAnsi" w:hAnsiTheme="minorHAnsi" w:cstheme="minorHAnsi"/>
        </w:rPr>
        <w:t>do Regimento Interno.</w:t>
      </w:r>
    </w:p>
    <w:p w:rsidR="006F0B6C" w:rsidRPr="003F283C" w:rsidRDefault="00DF73A8" w:rsidP="000A7839">
      <w:pPr>
        <w:pStyle w:val="NormalWeb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b/>
        </w:rPr>
        <w:t xml:space="preserve">Art. </w:t>
      </w:r>
      <w:r w:rsidR="00AC5813">
        <w:rPr>
          <w:rFonts w:asciiTheme="minorHAnsi" w:hAnsiTheme="minorHAnsi" w:cstheme="minorHAnsi"/>
          <w:b/>
        </w:rPr>
        <w:t>3º</w:t>
      </w:r>
      <w:r w:rsidR="000A7839" w:rsidRPr="003F283C">
        <w:rPr>
          <w:rFonts w:asciiTheme="minorHAnsi" w:hAnsiTheme="minorHAnsi" w:cstheme="minorHAnsi"/>
          <w:b/>
        </w:rPr>
        <w:t>.</w:t>
      </w:r>
      <w:r w:rsidRPr="003F283C">
        <w:rPr>
          <w:rFonts w:asciiTheme="minorHAnsi" w:hAnsiTheme="minorHAnsi" w:cstheme="minorHAnsi"/>
        </w:rPr>
        <w:t xml:space="preserve"> Esta Resolução entra em vigor na data de sua publicação.</w:t>
      </w:r>
    </w:p>
    <w:p w:rsidR="006F0B6C" w:rsidRPr="003F283C" w:rsidRDefault="006F0B6C">
      <w:pPr>
        <w:shd w:val="clear" w:color="auto" w:fill="FFFFFF"/>
        <w:spacing w:after="240"/>
        <w:ind w:firstLine="709"/>
        <w:jc w:val="both"/>
        <w:rPr>
          <w:rStyle w:val="dtxt"/>
          <w:rFonts w:asciiTheme="minorHAnsi" w:hAnsiTheme="minorHAnsi" w:cstheme="minorHAnsi"/>
          <w:b/>
          <w:color w:val="212529"/>
          <w:sz w:val="24"/>
          <w:szCs w:val="24"/>
        </w:rPr>
      </w:pPr>
    </w:p>
    <w:p w:rsidR="006F0B6C" w:rsidRDefault="00DF73A8">
      <w:pPr>
        <w:pStyle w:val="NormalWeb"/>
        <w:jc w:val="center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t>B</w:t>
      </w:r>
      <w:r w:rsidR="00BB6D68" w:rsidRPr="003F283C">
        <w:rPr>
          <w:rFonts w:asciiTheme="minorHAnsi" w:hAnsiTheme="minorHAnsi" w:cstheme="minorHAnsi"/>
        </w:rPr>
        <w:t xml:space="preserve">icas,     </w:t>
      </w:r>
      <w:proofErr w:type="gramStart"/>
      <w:r w:rsidR="00BB6D68" w:rsidRPr="003F283C">
        <w:rPr>
          <w:rFonts w:asciiTheme="minorHAnsi" w:hAnsiTheme="minorHAnsi" w:cstheme="minorHAnsi"/>
        </w:rPr>
        <w:t xml:space="preserve">de             </w:t>
      </w:r>
      <w:proofErr w:type="spellStart"/>
      <w:r w:rsidR="00BB6D68" w:rsidRPr="003F283C">
        <w:rPr>
          <w:rFonts w:asciiTheme="minorHAnsi" w:hAnsiTheme="minorHAnsi" w:cstheme="minorHAnsi"/>
        </w:rPr>
        <w:t>de</w:t>
      </w:r>
      <w:proofErr w:type="spellEnd"/>
      <w:proofErr w:type="gramEnd"/>
      <w:r w:rsidR="00BB6D68" w:rsidRPr="003F283C">
        <w:rPr>
          <w:rFonts w:asciiTheme="minorHAnsi" w:hAnsiTheme="minorHAnsi" w:cstheme="minorHAnsi"/>
        </w:rPr>
        <w:t xml:space="preserve"> 2023</w:t>
      </w:r>
      <w:r w:rsidRPr="003F283C">
        <w:rPr>
          <w:rFonts w:asciiTheme="minorHAnsi" w:hAnsiTheme="minorHAnsi" w:cstheme="minorHAnsi"/>
        </w:rPr>
        <w:t>.</w:t>
      </w:r>
    </w:p>
    <w:p w:rsidR="00AC5813" w:rsidRDefault="00AC5813">
      <w:pPr>
        <w:pStyle w:val="NormalWeb"/>
        <w:jc w:val="center"/>
        <w:rPr>
          <w:rFonts w:asciiTheme="minorHAnsi" w:hAnsiTheme="minorHAnsi" w:cstheme="minorHAnsi"/>
        </w:rPr>
      </w:pPr>
    </w:p>
    <w:p w:rsidR="00AC5813" w:rsidRDefault="00AC5813">
      <w:pPr>
        <w:pStyle w:val="NormalWeb"/>
        <w:jc w:val="center"/>
        <w:rPr>
          <w:rFonts w:asciiTheme="minorHAnsi" w:hAnsiTheme="minorHAnsi" w:cstheme="minorHAnsi"/>
        </w:rPr>
      </w:pPr>
    </w:p>
    <w:p w:rsidR="002C5DC8" w:rsidRDefault="00AC5813" w:rsidP="002C5DC8">
      <w:pPr>
        <w:pStyle w:val="NormalWeb"/>
        <w:spacing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Melissa Terra Agrelli Mattos</w:t>
      </w:r>
    </w:p>
    <w:p w:rsidR="002C5DC8" w:rsidRDefault="002C5DC8" w:rsidP="002C5DC8">
      <w:pPr>
        <w:pStyle w:val="NormalWeb"/>
        <w:spacing w:after="0" w:afterAutospacing="0"/>
        <w:rPr>
          <w:rFonts w:asciiTheme="minorHAnsi" w:hAnsiTheme="minorHAnsi" w:cstheme="minorHAnsi"/>
        </w:rPr>
      </w:pPr>
    </w:p>
    <w:p w:rsidR="002C5DC8" w:rsidRDefault="002C5DC8" w:rsidP="002C5DC8">
      <w:pPr>
        <w:pStyle w:val="NormalWeb"/>
        <w:spacing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Luiz Fernando Passos de Souza</w:t>
      </w:r>
    </w:p>
    <w:p w:rsidR="002C5DC8" w:rsidRDefault="002C5DC8" w:rsidP="002C5DC8">
      <w:pPr>
        <w:pStyle w:val="NormalWeb"/>
        <w:spacing w:after="0" w:afterAutospacing="0"/>
        <w:rPr>
          <w:rFonts w:asciiTheme="minorHAnsi" w:hAnsiTheme="minorHAnsi" w:cstheme="minorHAnsi"/>
        </w:rPr>
      </w:pPr>
    </w:p>
    <w:p w:rsidR="002C5DC8" w:rsidRDefault="002C5DC8" w:rsidP="002C5DC8">
      <w:pPr>
        <w:pStyle w:val="NormalWeb"/>
        <w:spacing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Rafael Cândido Aquino</w:t>
      </w:r>
    </w:p>
    <w:p w:rsidR="002C5DC8" w:rsidRDefault="002C5DC8" w:rsidP="002C5DC8">
      <w:pPr>
        <w:pStyle w:val="NormalWeb"/>
        <w:spacing w:after="0" w:afterAutospacing="0"/>
        <w:rPr>
          <w:rFonts w:asciiTheme="minorHAnsi" w:hAnsiTheme="minorHAnsi" w:cstheme="minorHAnsi"/>
        </w:rPr>
      </w:pPr>
    </w:p>
    <w:p w:rsidR="002C5DC8" w:rsidRDefault="002C5DC8" w:rsidP="002C5DC8">
      <w:pPr>
        <w:pStyle w:val="NormalWeb"/>
        <w:spacing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Sônia Maria Pereira Mattos</w:t>
      </w:r>
    </w:p>
    <w:p w:rsidR="00AC5813" w:rsidRPr="003F283C" w:rsidRDefault="00AC5813" w:rsidP="002C5DC8">
      <w:pPr>
        <w:pStyle w:val="NormalWeb"/>
        <w:spacing w:after="0" w:afterAutospacing="0"/>
        <w:jc w:val="center"/>
        <w:rPr>
          <w:rFonts w:asciiTheme="minorHAnsi" w:hAnsiTheme="minorHAnsi" w:cstheme="minorHAnsi"/>
        </w:rPr>
      </w:pPr>
    </w:p>
    <w:p w:rsidR="003640CC" w:rsidRPr="003640CC" w:rsidRDefault="00AC5813" w:rsidP="003640CC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Justificação. </w:t>
      </w:r>
      <w:r w:rsidR="003640CC" w:rsidRPr="003640CC">
        <w:rPr>
          <w:rFonts w:asciiTheme="minorHAnsi" w:hAnsiTheme="minorHAnsi" w:cstheme="minorHAnsi"/>
          <w:bCs/>
          <w:sz w:val="24"/>
          <w:szCs w:val="24"/>
        </w:rPr>
        <w:t>Com a criação de um rito urgentíssimo, percebemos que o instrumento deixou de ser utilizado com bom senso, servindo para passar por cima da competência das Comissões permanentes e impedir a adequada análise dos projetos.</w:t>
      </w:r>
    </w:p>
    <w:p w:rsidR="003640CC" w:rsidRPr="003640CC" w:rsidRDefault="003640CC" w:rsidP="00313F8D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640CC">
        <w:rPr>
          <w:rFonts w:asciiTheme="minorHAnsi" w:hAnsiTheme="minorHAnsi" w:cstheme="minorHAnsi"/>
          <w:bCs/>
          <w:sz w:val="24"/>
          <w:szCs w:val="24"/>
        </w:rPr>
        <w:lastRenderedPageBreak/>
        <w:t>Um verdadeiro festival de urgentíssimos tomou conta desta Casa, transformando as Comissões em nada mais que chancelarias para toda e qualquer matéria a elas submetidas.</w:t>
      </w:r>
    </w:p>
    <w:p w:rsidR="003640CC" w:rsidRPr="003640CC" w:rsidRDefault="003640CC" w:rsidP="00313F8D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640CC">
        <w:rPr>
          <w:rFonts w:asciiTheme="minorHAnsi" w:hAnsiTheme="minorHAnsi" w:cstheme="minorHAnsi"/>
          <w:bCs/>
          <w:sz w:val="24"/>
          <w:szCs w:val="24"/>
        </w:rPr>
        <w:t>Além disso, a tramitação urgentíssima vem sendo problemática pois tem servido para aprovar projetos sem que haja tempo suficiente para que os parlamentares possam analisá-los com cuidado. Isso pode levar a erros e problemas que poderiam ter sido evitados se houvesse mais tempo para análise. Por exemplo: aprovamos, em caráter urgentíssimo, valores para compra de trator que cerca de um mês depois foram anulados, sem a compra do trator, para serem utilizados em obras!</w:t>
      </w:r>
    </w:p>
    <w:p w:rsidR="003640CC" w:rsidRDefault="003640CC" w:rsidP="00313F8D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640CC">
        <w:rPr>
          <w:rFonts w:asciiTheme="minorHAnsi" w:hAnsiTheme="minorHAnsi" w:cstheme="minorHAnsi"/>
          <w:bCs/>
          <w:sz w:val="24"/>
          <w:szCs w:val="24"/>
        </w:rPr>
        <w:t>A falta de critério no momento de deferir a tramitação urgentíssima levou a um verdadeiro caos de projetos que entram e saem no mesmo dia, por vezes sem sequer serem analisados quanto à tal necessidade de urgência, uma vez que nem vêm com justificação em seu processo.</w:t>
      </w:r>
    </w:p>
    <w:p w:rsidR="003640CC" w:rsidRPr="00AC5813" w:rsidRDefault="003640CC" w:rsidP="00313F8D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Não podemos permitir que tal instrumento exista em nosso regimento ou perderemos a autonomia da Casa legislativa e nos submeteremos aos caprichos do executivo, que, com toda razão, se sente no direito de exigir a aprovação de qualquer coisa submetida a esta casa, mesmo sem sequer apresentar os motivos.</w:t>
      </w:r>
    </w:p>
    <w:p w:rsidR="003640CC" w:rsidRPr="00EA4BF0" w:rsidRDefault="003640CC" w:rsidP="00313F8D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</w:rPr>
      </w:pPr>
      <w:r w:rsidRPr="003640CC">
        <w:rPr>
          <w:rFonts w:asciiTheme="minorHAnsi" w:hAnsiTheme="minorHAnsi" w:cstheme="minorHAnsi"/>
          <w:bCs/>
          <w:sz w:val="24"/>
          <w:szCs w:val="24"/>
        </w:rPr>
        <w:t>Por essas razões, propomos a alteração do regimento interno para acabar com a tramitação urgentíssima e garantir que os projetos sejam analisados com o cuidado e a atenção que merecem. Ainda teremos a tramitação urgente, para projetos que necessitem dela.</w:t>
      </w:r>
    </w:p>
    <w:sectPr w:rsidR="003640CC" w:rsidRPr="00EA4BF0" w:rsidSect="00405017">
      <w:headerReference w:type="default" r:id="rId6"/>
      <w:footerReference w:type="default" r:id="rId7"/>
      <w:pgSz w:w="11906" w:h="16838"/>
      <w:pgMar w:top="2552" w:right="1418" w:bottom="1258" w:left="1418" w:header="72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1BC" w:rsidRDefault="003761BC">
      <w:pPr>
        <w:spacing w:after="0" w:line="240" w:lineRule="auto"/>
      </w:pPr>
      <w:r>
        <w:separator/>
      </w:r>
    </w:p>
  </w:endnote>
  <w:endnote w:type="continuationSeparator" w:id="0">
    <w:p w:rsidR="003761BC" w:rsidRDefault="0037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B6C" w:rsidRDefault="00DF73A8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5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80" y="0"/>
              <wp:lineTo x="-180" y="19847"/>
              <wp:lineTo x="19785" y="19847"/>
              <wp:lineTo x="19785" y="0"/>
              <wp:lineTo x="-18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  <w:r w:rsidR="00CE7D71" w:rsidRPr="00CE7D7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ro1" o:spid="_x0000_s1026" type="#_x0000_t202" style="position:absolute;left:0;text-align:left;margin-left:-350.35pt;margin-top:.05pt;width:6.05pt;height:13.8pt;z-index:13;visibility:visible;mso-wrap-distance-left:0;mso-wrap-distance-right:0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" stroked="f">
          <v:fill opacity="0"/>
          <v:textbox style="mso-fit-shape-to-text:t" inset="0,0,0,0">
            <w:txbxContent>
              <w:p w:rsidR="006F0B6C" w:rsidRDefault="00CE7D71">
                <w:pPr>
                  <w:pStyle w:val="Rodap"/>
                </w:pPr>
                <w:r w:rsidRPr="00CE7D71">
                  <w:rPr>
                    <w:rStyle w:val="Nmerodepgina"/>
                  </w:rPr>
                  <w:fldChar w:fldCharType="begin"/>
                </w:r>
                <w:r w:rsidR="00DF73A8">
                  <w:instrText>PAGE</w:instrText>
                </w:r>
                <w:r>
                  <w:fldChar w:fldCharType="separate"/>
                </w:r>
                <w:r w:rsidR="002C5DC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1BC" w:rsidRDefault="003761BC">
      <w:pPr>
        <w:spacing w:after="0" w:line="240" w:lineRule="auto"/>
      </w:pPr>
      <w:r>
        <w:separator/>
      </w:r>
    </w:p>
  </w:footnote>
  <w:footnote w:type="continuationSeparator" w:id="0">
    <w:p w:rsidR="003761BC" w:rsidRDefault="00376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B6C" w:rsidRDefault="00405017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405017">
      <w:rPr>
        <w:rFonts w:ascii="Bookman Old Style" w:hAnsi="Bookman Old Style"/>
        <w:sz w:val="40"/>
      </w:rPr>
      <w:object w:dxaOrig="712" w:dyaOrig="850">
        <v:shape id="ole_rId1" o:spid="_x0000_i1025" style="width:63pt;height: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CorelDRAW.Graphic.13" ShapeID="ole_rId1" DrawAspect="Content" ObjectID="_1752581825" r:id="rId2"/>
      </w:object>
    </w:r>
    <w:r w:rsidR="00CE7D71" w:rsidRPr="00CE7D7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ro2" o:spid="_x0000_s1027" type="#_x0000_t202" style="position:absolute;margin-left:63pt;margin-top:-7.1pt;width:387pt;height:91.05pt;z-index:-50331647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" stroked="f">
          <v:textbox>
            <w:txbxContent>
              <w:p w:rsidR="006F0B6C" w:rsidRDefault="00DF73A8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6F0B6C" w:rsidRDefault="00DF73A8" w:rsidP="00C91298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Praça Prefeito Jacyr Moreira, 49 – Centro</w:t>
                </w:r>
              </w:p>
              <w:p w:rsidR="006F0B6C" w:rsidRDefault="00DF73A8" w:rsidP="00C91298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Bicas –</w:t>
                </w:r>
                <w:proofErr w:type="gramStart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</w:t>
                </w:r>
                <w:proofErr w:type="gramEnd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CEP.: 36.600-000</w:t>
                </w:r>
              </w:p>
              <w:p w:rsidR="006F0B6C" w:rsidRDefault="00DF73A8" w:rsidP="00C91298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6F0B6C" w:rsidRDefault="006F0B6C">
                <w:pPr>
                  <w:pStyle w:val="Contedodoquadro"/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F0B6C"/>
    <w:rsid w:val="000A7839"/>
    <w:rsid w:val="002C5DC8"/>
    <w:rsid w:val="00313F8D"/>
    <w:rsid w:val="003640CC"/>
    <w:rsid w:val="003761BC"/>
    <w:rsid w:val="003B6779"/>
    <w:rsid w:val="003F283C"/>
    <w:rsid w:val="00405017"/>
    <w:rsid w:val="005249E8"/>
    <w:rsid w:val="005302F7"/>
    <w:rsid w:val="00574854"/>
    <w:rsid w:val="005A4DE8"/>
    <w:rsid w:val="0062754A"/>
    <w:rsid w:val="006E01B2"/>
    <w:rsid w:val="006F0B6C"/>
    <w:rsid w:val="00781237"/>
    <w:rsid w:val="00835665"/>
    <w:rsid w:val="0094416C"/>
    <w:rsid w:val="00AC5813"/>
    <w:rsid w:val="00BB6D68"/>
    <w:rsid w:val="00BC6EDE"/>
    <w:rsid w:val="00C91298"/>
    <w:rsid w:val="00CE310D"/>
    <w:rsid w:val="00CE7D71"/>
    <w:rsid w:val="00DA3D3E"/>
    <w:rsid w:val="00DF73A8"/>
    <w:rsid w:val="00E91069"/>
    <w:rsid w:val="00EA4BF0"/>
    <w:rsid w:val="00EB6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pPr>
      <w:spacing w:after="200" w:line="276" w:lineRule="auto"/>
    </w:pPr>
    <w:rPr>
      <w:rFonts w:ascii="Calibri" w:eastAsiaTheme="minorEastAsia" w:hAnsi="Calibri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qFormat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971691"/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F572E4"/>
    <w:rPr>
      <w:rFonts w:eastAsiaTheme="minorEastAsia"/>
      <w:lang w:eastAsia="pt-BR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E04E53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character" w:styleId="TextodoEspaoReservado">
    <w:name w:val="Placeholder Text"/>
    <w:basedOn w:val="Fontepargpadro"/>
    <w:uiPriority w:val="99"/>
    <w:semiHidden/>
    <w:qFormat/>
    <w:rsid w:val="00CA79FA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A79FA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dtxt">
    <w:name w:val="dtxt"/>
    <w:basedOn w:val="Fontepargpadro"/>
    <w:qFormat/>
    <w:rsid w:val="00B316AA"/>
  </w:style>
  <w:style w:type="character" w:customStyle="1" w:styleId="ListLabel1">
    <w:name w:val="ListLabel 1"/>
    <w:qFormat/>
    <w:rsid w:val="00405017"/>
    <w:rPr>
      <w:rFonts w:ascii="Garamond" w:hAnsi="Garamond" w:cs="Arial Unicode MS"/>
      <w:sz w:val="28"/>
    </w:rPr>
  </w:style>
  <w:style w:type="paragraph" w:styleId="Ttulo">
    <w:name w:val="Title"/>
    <w:basedOn w:val="Normal"/>
    <w:next w:val="Corpodetexto"/>
    <w:qFormat/>
    <w:rsid w:val="0040501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paragraph" w:styleId="Lista">
    <w:name w:val="List"/>
    <w:basedOn w:val="Corpodetexto"/>
    <w:rsid w:val="00405017"/>
  </w:style>
  <w:style w:type="paragraph" w:styleId="Legenda">
    <w:name w:val="caption"/>
    <w:basedOn w:val="Normal"/>
    <w:qFormat/>
    <w:rsid w:val="004050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05017"/>
    <w:pPr>
      <w:suppressLineNumbers/>
    </w:pPr>
    <w:rPr>
      <w:rFonts w:cs="Arial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rsid w:val="00F572E4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qFormat/>
    <w:rsid w:val="00E04E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A79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  <w:rsid w:val="0040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2023-08-03T18:30:00Z</cp:lastPrinted>
  <dcterms:created xsi:type="dcterms:W3CDTF">2022-12-26T17:37:00Z</dcterms:created>
  <dcterms:modified xsi:type="dcterms:W3CDTF">2023-08-03T18:31:00Z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