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D4" w:rsidRPr="003343DD" w:rsidRDefault="00B76FD4" w:rsidP="00B76FD4">
      <w:pPr>
        <w:pStyle w:val="NormalWeb"/>
        <w:jc w:val="center"/>
        <w:rPr>
          <w:rFonts w:asciiTheme="minorHAnsi" w:hAnsiTheme="minorHAnsi" w:cstheme="minorHAnsi"/>
          <w:b/>
        </w:rPr>
      </w:pPr>
      <w:r w:rsidRPr="003343DD">
        <w:rPr>
          <w:rFonts w:asciiTheme="minorHAnsi" w:hAnsiTheme="minorHAnsi" w:cstheme="minorHAnsi"/>
          <w:b/>
        </w:rPr>
        <w:t>Projeto de Resolução 0</w:t>
      </w:r>
      <w:r w:rsidR="0073462A">
        <w:rPr>
          <w:rFonts w:asciiTheme="minorHAnsi" w:hAnsiTheme="minorHAnsi" w:cstheme="minorHAnsi"/>
          <w:b/>
        </w:rPr>
        <w:t>3</w:t>
      </w:r>
      <w:bookmarkStart w:id="0" w:name="_GoBack"/>
      <w:bookmarkEnd w:id="0"/>
      <w:r w:rsidRPr="003343DD">
        <w:rPr>
          <w:rFonts w:asciiTheme="minorHAnsi" w:hAnsiTheme="minorHAnsi" w:cstheme="minorHAnsi"/>
          <w:b/>
        </w:rPr>
        <w:t>/2023</w:t>
      </w:r>
    </w:p>
    <w:p w:rsidR="00B76FD4" w:rsidRPr="003343DD" w:rsidRDefault="00B76FD4" w:rsidP="00B76FD4">
      <w:pPr>
        <w:shd w:val="clear" w:color="auto" w:fill="FFFFFF"/>
        <w:spacing w:after="0" w:line="240" w:lineRule="auto"/>
        <w:ind w:left="4111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B76FD4" w:rsidRPr="003343DD" w:rsidRDefault="00B76FD4" w:rsidP="00B76FD4">
      <w:pPr>
        <w:shd w:val="clear" w:color="auto" w:fill="FFFFFF"/>
        <w:spacing w:after="0" w:line="240" w:lineRule="auto"/>
        <w:ind w:left="3828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3343DD">
        <w:rPr>
          <w:rFonts w:eastAsia="Times New Roman" w:cstheme="minorHAnsi"/>
          <w:bCs/>
          <w:color w:val="000000"/>
          <w:sz w:val="24"/>
          <w:szCs w:val="24"/>
        </w:rPr>
        <w:t>“Dispõe sobre o percentual máximo para a contratação de operações de crédito”.</w:t>
      </w:r>
    </w:p>
    <w:p w:rsidR="00FE31A0" w:rsidRPr="003343DD" w:rsidRDefault="00FE31A0" w:rsidP="00B76FD4">
      <w:pPr>
        <w:pStyle w:val="NormalWeb"/>
        <w:spacing w:before="0" w:beforeAutospacing="0" w:after="0" w:afterAutospacing="0"/>
        <w:ind w:firstLine="709"/>
        <w:jc w:val="both"/>
        <w:rPr>
          <w:rFonts w:asciiTheme="minorHAnsi" w:eastAsia="Times New Roman" w:hAnsiTheme="minorHAnsi" w:cstheme="minorHAnsi"/>
          <w:color w:val="000000"/>
        </w:rPr>
      </w:pPr>
    </w:p>
    <w:p w:rsidR="00B76FD4" w:rsidRPr="003343DD" w:rsidRDefault="00B76FD4" w:rsidP="00B76FD4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343DD">
        <w:rPr>
          <w:rFonts w:asciiTheme="minorHAnsi" w:eastAsia="Times New Roman" w:hAnsiTheme="minorHAnsi" w:cstheme="minorHAnsi"/>
          <w:color w:val="000000"/>
        </w:rPr>
        <w:br/>
      </w:r>
      <w:r w:rsidRPr="003343DD">
        <w:rPr>
          <w:rFonts w:asciiTheme="minorHAnsi" w:hAnsiTheme="minorHAnsi" w:cstheme="minorHAnsi"/>
        </w:rPr>
        <w:t>A Câmara Municipal de Bicas, estado de Minas Gerais, no uso das atribuições que lhe conferem a Constituição da República Federativa do Brasil e a Lei Orgânica do Município, APROVOU, e eu, PRESIDENTE, PROMULGO a seguinte Resolução:</w:t>
      </w:r>
    </w:p>
    <w:p w:rsidR="00FE31A0" w:rsidRPr="003343DD" w:rsidRDefault="00B76FD4" w:rsidP="00FE31A0">
      <w:pPr>
        <w:pStyle w:val="NormalWeb"/>
        <w:jc w:val="both"/>
        <w:rPr>
          <w:rFonts w:asciiTheme="minorHAnsi" w:hAnsiTheme="minorHAnsi" w:cstheme="minorHAnsi"/>
        </w:rPr>
      </w:pPr>
      <w:r w:rsidRPr="003343DD">
        <w:rPr>
          <w:rFonts w:asciiTheme="minorHAnsi" w:eastAsia="Times New Roman" w:hAnsiTheme="minorHAnsi" w:cstheme="minorHAnsi"/>
          <w:color w:val="000000"/>
        </w:rPr>
        <w:br/>
      </w:r>
      <w:r w:rsidRPr="003343DD">
        <w:rPr>
          <w:rFonts w:asciiTheme="minorHAnsi" w:eastAsia="Times New Roman" w:hAnsiTheme="minorHAnsi" w:cstheme="minorHAnsi"/>
          <w:b/>
          <w:bCs/>
          <w:color w:val="000000"/>
        </w:rPr>
        <w:t>Art. 1º</w:t>
      </w:r>
      <w:r w:rsidR="00FE31A0" w:rsidRPr="003343DD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FE31A0" w:rsidRPr="003343DD">
        <w:rPr>
          <w:rFonts w:asciiTheme="minorHAnsi" w:hAnsiTheme="minorHAnsi" w:cstheme="minorHAnsi"/>
        </w:rPr>
        <w:t>O percentual máximo de consignação para fins de empréstimo aos vereadores e servidores da Câmara Municipal de Bicas será de 45% (quarenta e cinco por cento), dos quais 5% (cinco por cento) serão destinados exclusivamente para:</w:t>
      </w:r>
    </w:p>
    <w:p w:rsidR="00FE31A0" w:rsidRPr="003343DD" w:rsidRDefault="00FE31A0" w:rsidP="00FE31A0">
      <w:pPr>
        <w:pStyle w:val="NormalWeb"/>
        <w:jc w:val="both"/>
        <w:rPr>
          <w:rFonts w:asciiTheme="minorHAnsi" w:hAnsiTheme="minorHAnsi" w:cstheme="minorHAnsi"/>
        </w:rPr>
      </w:pPr>
      <w:r w:rsidRPr="003343DD">
        <w:rPr>
          <w:rFonts w:asciiTheme="minorHAnsi" w:hAnsiTheme="minorHAnsi" w:cstheme="minorHAnsi"/>
        </w:rPr>
        <w:t>I - amortização de despesas contraídas por meio de cartão de crédito; ou</w:t>
      </w:r>
    </w:p>
    <w:p w:rsidR="00FE31A0" w:rsidRPr="003343DD" w:rsidRDefault="00FE31A0" w:rsidP="00FE31A0">
      <w:pPr>
        <w:pStyle w:val="NormalWeb"/>
        <w:jc w:val="both"/>
        <w:rPr>
          <w:rFonts w:asciiTheme="minorHAnsi" w:hAnsiTheme="minorHAnsi" w:cstheme="minorHAnsi"/>
        </w:rPr>
      </w:pPr>
      <w:r w:rsidRPr="003343DD">
        <w:rPr>
          <w:rFonts w:asciiTheme="minorHAnsi" w:hAnsiTheme="minorHAnsi" w:cstheme="minorHAnsi"/>
        </w:rPr>
        <w:t>II - utilização com finalidade de saque por meio do cartão de crédito.</w:t>
      </w:r>
    </w:p>
    <w:p w:rsidR="00B76FD4" w:rsidRPr="003343DD" w:rsidRDefault="00B76FD4" w:rsidP="00FE31A0">
      <w:pPr>
        <w:pStyle w:val="NormalWeb"/>
        <w:jc w:val="both"/>
        <w:rPr>
          <w:rFonts w:asciiTheme="minorHAnsi" w:hAnsiTheme="minorHAnsi" w:cstheme="minorHAnsi"/>
        </w:rPr>
      </w:pPr>
      <w:r w:rsidRPr="003343DD">
        <w:rPr>
          <w:rFonts w:asciiTheme="minorHAnsi" w:eastAsia="Times New Roman" w:hAnsiTheme="minorHAnsi" w:cstheme="minorHAnsi"/>
          <w:color w:val="000000"/>
        </w:rPr>
        <w:br/>
      </w:r>
      <w:r w:rsidRPr="003343DD">
        <w:rPr>
          <w:rFonts w:asciiTheme="minorHAnsi" w:hAnsiTheme="minorHAnsi" w:cstheme="minorHAnsi"/>
          <w:b/>
          <w:bCs/>
        </w:rPr>
        <w:t xml:space="preserve">Art. </w:t>
      </w:r>
      <w:r w:rsidR="00FE31A0" w:rsidRPr="003343DD">
        <w:rPr>
          <w:rFonts w:asciiTheme="minorHAnsi" w:hAnsiTheme="minorHAnsi" w:cstheme="minorHAnsi"/>
          <w:b/>
          <w:bCs/>
        </w:rPr>
        <w:t>2</w:t>
      </w:r>
      <w:proofErr w:type="gramStart"/>
      <w:r w:rsidRPr="003343DD">
        <w:rPr>
          <w:rFonts w:asciiTheme="minorHAnsi" w:hAnsiTheme="minorHAnsi" w:cstheme="minorHAnsi"/>
          <w:b/>
          <w:bCs/>
        </w:rPr>
        <w:t>º</w:t>
      </w:r>
      <w:r w:rsidR="00FE31A0" w:rsidRPr="003343DD">
        <w:rPr>
          <w:rFonts w:asciiTheme="minorHAnsi" w:hAnsiTheme="minorHAnsi" w:cstheme="minorHAnsi"/>
          <w:b/>
          <w:bCs/>
        </w:rPr>
        <w:t xml:space="preserve">  </w:t>
      </w:r>
      <w:r w:rsidRPr="003343DD">
        <w:rPr>
          <w:rFonts w:asciiTheme="minorHAnsi" w:hAnsiTheme="minorHAnsi" w:cstheme="minorHAnsi"/>
        </w:rPr>
        <w:t>Esta</w:t>
      </w:r>
      <w:proofErr w:type="gramEnd"/>
      <w:r w:rsidRPr="003343DD">
        <w:rPr>
          <w:rFonts w:asciiTheme="minorHAnsi" w:hAnsiTheme="minorHAnsi" w:cstheme="minorHAnsi"/>
        </w:rPr>
        <w:t xml:space="preserve"> Resolução entra em vigor na data de sua publicação.</w:t>
      </w:r>
    </w:p>
    <w:p w:rsidR="00B76FD4" w:rsidRPr="003343DD" w:rsidRDefault="00B76FD4" w:rsidP="00B76FD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76FD4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gramStart"/>
      <w:r w:rsidRPr="003343DD">
        <w:rPr>
          <w:rFonts w:asciiTheme="minorHAnsi" w:hAnsiTheme="minorHAnsi" w:cstheme="minorHAnsi"/>
        </w:rPr>
        <w:t xml:space="preserve">Bicas,   </w:t>
      </w:r>
      <w:proofErr w:type="gramEnd"/>
      <w:r w:rsidRPr="003343DD">
        <w:rPr>
          <w:rFonts w:asciiTheme="minorHAnsi" w:hAnsiTheme="minorHAnsi" w:cstheme="minorHAnsi"/>
        </w:rPr>
        <w:t xml:space="preserve">    de             </w:t>
      </w:r>
      <w:proofErr w:type="spellStart"/>
      <w:r w:rsidRPr="003343DD">
        <w:rPr>
          <w:rFonts w:asciiTheme="minorHAnsi" w:hAnsiTheme="minorHAnsi" w:cstheme="minorHAnsi"/>
        </w:rPr>
        <w:t>de</w:t>
      </w:r>
      <w:proofErr w:type="spellEnd"/>
      <w:r w:rsidRPr="003343DD">
        <w:rPr>
          <w:rFonts w:asciiTheme="minorHAnsi" w:hAnsiTheme="minorHAnsi" w:cstheme="minorHAnsi"/>
        </w:rPr>
        <w:t xml:space="preserve"> 2023</w:t>
      </w:r>
      <w:r w:rsidR="00B76FD4" w:rsidRPr="003343DD">
        <w:rPr>
          <w:rFonts w:asciiTheme="minorHAnsi" w:hAnsiTheme="minorHAnsi" w:cstheme="minorHAnsi"/>
        </w:rPr>
        <w:t>.</w:t>
      </w:r>
    </w:p>
    <w:p w:rsidR="00B76FD4" w:rsidRPr="003343DD" w:rsidRDefault="00B76FD4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3DD">
        <w:rPr>
          <w:rFonts w:asciiTheme="minorHAnsi" w:hAnsiTheme="minorHAnsi" w:cstheme="minorHAnsi"/>
        </w:rPr>
        <w:t>Joel Milão Filho</w:t>
      </w: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3DD">
        <w:rPr>
          <w:rFonts w:asciiTheme="minorHAnsi" w:hAnsiTheme="minorHAnsi" w:cstheme="minorHAnsi"/>
        </w:rPr>
        <w:t>Presidente da Câmara Municipal de Bicas</w:t>
      </w: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46F10" w:rsidRPr="003343DD" w:rsidRDefault="00D46F1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46F10" w:rsidRPr="003343DD" w:rsidRDefault="00D46F1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46F10" w:rsidRPr="003343DD" w:rsidRDefault="00D46F1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46F10" w:rsidRPr="003343DD" w:rsidRDefault="00D46F1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46F10" w:rsidRPr="003343DD" w:rsidRDefault="00D46F1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E31A0" w:rsidRPr="003343DD" w:rsidRDefault="00FE31A0" w:rsidP="0063676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343DD">
        <w:rPr>
          <w:rFonts w:asciiTheme="minorHAnsi" w:hAnsiTheme="minorHAnsi" w:cstheme="minorHAnsi"/>
        </w:rPr>
        <w:lastRenderedPageBreak/>
        <w:t>JUSTIFICATIVA</w:t>
      </w:r>
    </w:p>
    <w:p w:rsidR="0063676E" w:rsidRPr="003343DD" w:rsidRDefault="0063676E" w:rsidP="0063676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63676E" w:rsidRPr="003343DD" w:rsidRDefault="0063676E" w:rsidP="0063676E">
      <w:pPr>
        <w:pStyle w:val="NormalWeb"/>
        <w:spacing w:before="0" w:beforeAutospacing="0" w:after="0" w:afterAutospacing="0"/>
        <w:ind w:firstLine="1418"/>
        <w:jc w:val="both"/>
        <w:rPr>
          <w:rFonts w:asciiTheme="minorHAnsi" w:eastAsia="Segoe UI" w:hAnsiTheme="minorHAnsi" w:cstheme="minorHAnsi"/>
          <w:color w:val="000000"/>
        </w:rPr>
      </w:pPr>
      <w:r w:rsidRPr="003343DD">
        <w:rPr>
          <w:rFonts w:asciiTheme="minorHAnsi" w:eastAsia="Segoe UI" w:hAnsiTheme="minorHAnsi" w:cstheme="minorHAnsi"/>
          <w:color w:val="000000"/>
        </w:rPr>
        <w:t xml:space="preserve">Ilustres colegas, nobres edis, a presente preposição legislativa tem como objetivo alterar o </w:t>
      </w:r>
      <w:r w:rsidRPr="003343DD">
        <w:rPr>
          <w:rFonts w:asciiTheme="minorHAnsi" w:eastAsia="Times New Roman" w:hAnsiTheme="minorHAnsi" w:cstheme="minorHAnsi"/>
          <w:bCs/>
          <w:color w:val="000000"/>
        </w:rPr>
        <w:t>percentual máximo para a contratação de operações de crédito.</w:t>
      </w:r>
    </w:p>
    <w:p w:rsidR="0063676E" w:rsidRPr="003343DD" w:rsidRDefault="0063676E" w:rsidP="0063676E">
      <w:pPr>
        <w:pStyle w:val="NormalWeb"/>
        <w:ind w:firstLine="1416"/>
        <w:jc w:val="both"/>
        <w:rPr>
          <w:rFonts w:asciiTheme="minorHAnsi" w:hAnsiTheme="minorHAnsi" w:cstheme="minorHAnsi"/>
          <w:color w:val="000000"/>
        </w:rPr>
      </w:pPr>
      <w:r w:rsidRPr="003343DD">
        <w:rPr>
          <w:rFonts w:asciiTheme="minorHAnsi" w:hAnsiTheme="minorHAnsi" w:cstheme="minorHAnsi"/>
        </w:rPr>
        <w:t xml:space="preserve">Considerando as baixas taxas de juros praticadas pelas instituições financeiras nessa modalidade de crédito e o benefício gozado pelos servidores nesse tipo de contratação e, ainda considerando o percentual estipulado na Lei 14.509 de 27 de dezembro de 2022, que estipulou o percentual </w:t>
      </w:r>
      <w:r w:rsidRPr="003343DD">
        <w:rPr>
          <w:rFonts w:asciiTheme="minorHAnsi" w:hAnsiTheme="minorHAnsi" w:cstheme="minorHAnsi"/>
          <w:color w:val="000000"/>
        </w:rPr>
        <w:t>não excedente a 45% (quarenta e cinco por cento) da remuneração mensal, sendo que 5% (cinco por cento) serão reservados exclusivamente para a amortização de despesas contraídas por meio de cartão de crédito ou para a utilização com a finalidade de saque por meio de cartão de crédito, entendemos viável a majoração do percentual conforme a lei acima mencionada.</w:t>
      </w:r>
    </w:p>
    <w:p w:rsidR="0063676E" w:rsidRPr="003343DD" w:rsidRDefault="0063676E" w:rsidP="0063676E">
      <w:pPr>
        <w:ind w:firstLine="1416"/>
        <w:jc w:val="both"/>
        <w:rPr>
          <w:rFonts w:cstheme="minorHAnsi"/>
          <w:sz w:val="24"/>
          <w:szCs w:val="24"/>
        </w:rPr>
      </w:pPr>
      <w:r w:rsidRPr="003343DD">
        <w:rPr>
          <w:rFonts w:cstheme="minorHAnsi"/>
          <w:color w:val="000000"/>
          <w:sz w:val="24"/>
          <w:szCs w:val="24"/>
        </w:rPr>
        <w:t xml:space="preserve"> </w:t>
      </w:r>
      <w:r w:rsidRPr="003343DD">
        <w:rPr>
          <w:rFonts w:cstheme="minorHAnsi"/>
          <w:sz w:val="24"/>
          <w:szCs w:val="24"/>
        </w:rPr>
        <w:t>Diante do exposto, contamos com o apoio dos nobres colegas para aprovação do Projeto de Resolução ora proposto.</w:t>
      </w:r>
    </w:p>
    <w:p w:rsidR="0063676E" w:rsidRPr="003343DD" w:rsidRDefault="0063676E" w:rsidP="006367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Joel Milão Filho</w:t>
      </w: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Presidente da Câmara Municipal de Bicas</w:t>
      </w: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Marcelo Navarro Jardim</w:t>
      </w: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Vice Presidente</w:t>
      </w: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Paulo Sérgio Barreiros Vieira</w:t>
      </w:r>
    </w:p>
    <w:p w:rsidR="0063676E" w:rsidRPr="003343DD" w:rsidRDefault="0063676E" w:rsidP="0063676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343DD">
        <w:rPr>
          <w:rFonts w:cstheme="minorHAnsi"/>
          <w:sz w:val="24"/>
          <w:szCs w:val="24"/>
        </w:rPr>
        <w:t>Secretário</w:t>
      </w:r>
    </w:p>
    <w:p w:rsidR="0063676E" w:rsidRPr="003343DD" w:rsidRDefault="0063676E" w:rsidP="0063676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63676E" w:rsidRPr="003343DD" w:rsidRDefault="0063676E" w:rsidP="0063676E">
      <w:pPr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rPr>
          <w:rFonts w:cstheme="minorHAnsi"/>
          <w:sz w:val="24"/>
          <w:szCs w:val="24"/>
        </w:rPr>
      </w:pPr>
    </w:p>
    <w:p w:rsidR="0063676E" w:rsidRPr="003343DD" w:rsidRDefault="0063676E" w:rsidP="0063676E">
      <w:pPr>
        <w:pStyle w:val="NormalWeb"/>
        <w:ind w:firstLine="1416"/>
        <w:jc w:val="both"/>
        <w:rPr>
          <w:rFonts w:asciiTheme="minorHAnsi" w:hAnsiTheme="minorHAnsi" w:cstheme="minorHAnsi"/>
        </w:rPr>
      </w:pPr>
    </w:p>
    <w:p w:rsidR="00FE31A0" w:rsidRPr="003343DD" w:rsidRDefault="00FE31A0" w:rsidP="00B76F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sectPr w:rsidR="00FE31A0" w:rsidRPr="003343DD" w:rsidSect="00E81810">
      <w:headerReference w:type="default" r:id="rId8"/>
      <w:footerReference w:type="even" r:id="rId9"/>
      <w:footerReference w:type="default" r:id="rId10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91" w:rsidRDefault="00E37191" w:rsidP="003B54C6">
      <w:pPr>
        <w:spacing w:after="0" w:line="240" w:lineRule="auto"/>
      </w:pPr>
      <w:r>
        <w:separator/>
      </w:r>
    </w:p>
  </w:endnote>
  <w:endnote w:type="continuationSeparator" w:id="0">
    <w:p w:rsidR="00E37191" w:rsidRDefault="00E37191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7820B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73462A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7820B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462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91" w:rsidRDefault="00E37191" w:rsidP="003B54C6">
      <w:pPr>
        <w:spacing w:after="0" w:line="240" w:lineRule="auto"/>
      </w:pPr>
      <w:r>
        <w:separator/>
      </w:r>
    </w:p>
  </w:footnote>
  <w:footnote w:type="continuationSeparator" w:id="0">
    <w:p w:rsidR="00E37191" w:rsidRDefault="00E37191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Pr="003609AE" w:rsidRDefault="0073462A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Start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</w:t>
                </w:r>
                <w:proofErr w:type="gramEnd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Fax.: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73462A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441071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376BE"/>
    <w:rsid w:val="00050F94"/>
    <w:rsid w:val="00055976"/>
    <w:rsid w:val="0007264E"/>
    <w:rsid w:val="00077A7F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936CC"/>
    <w:rsid w:val="003343DD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0F2"/>
    <w:rsid w:val="0055592B"/>
    <w:rsid w:val="00567FDC"/>
    <w:rsid w:val="0057035B"/>
    <w:rsid w:val="005B7428"/>
    <w:rsid w:val="00613D58"/>
    <w:rsid w:val="00620A8F"/>
    <w:rsid w:val="0063676E"/>
    <w:rsid w:val="006654C5"/>
    <w:rsid w:val="006F3682"/>
    <w:rsid w:val="0073462A"/>
    <w:rsid w:val="007820B5"/>
    <w:rsid w:val="00792079"/>
    <w:rsid w:val="00795649"/>
    <w:rsid w:val="007A471B"/>
    <w:rsid w:val="00841E7B"/>
    <w:rsid w:val="008433F8"/>
    <w:rsid w:val="00880009"/>
    <w:rsid w:val="008A306A"/>
    <w:rsid w:val="008B5382"/>
    <w:rsid w:val="00902E5F"/>
    <w:rsid w:val="00904BC8"/>
    <w:rsid w:val="00911221"/>
    <w:rsid w:val="0093413C"/>
    <w:rsid w:val="00971691"/>
    <w:rsid w:val="009801F5"/>
    <w:rsid w:val="00A4190D"/>
    <w:rsid w:val="00A43975"/>
    <w:rsid w:val="00AA4AF9"/>
    <w:rsid w:val="00AE176B"/>
    <w:rsid w:val="00B26F43"/>
    <w:rsid w:val="00B33983"/>
    <w:rsid w:val="00B71901"/>
    <w:rsid w:val="00B73264"/>
    <w:rsid w:val="00B738CE"/>
    <w:rsid w:val="00B76FD4"/>
    <w:rsid w:val="00BF021C"/>
    <w:rsid w:val="00BF2C91"/>
    <w:rsid w:val="00C0377F"/>
    <w:rsid w:val="00CA5D4A"/>
    <w:rsid w:val="00CB315C"/>
    <w:rsid w:val="00CB3621"/>
    <w:rsid w:val="00D03399"/>
    <w:rsid w:val="00D163CF"/>
    <w:rsid w:val="00D26839"/>
    <w:rsid w:val="00D40422"/>
    <w:rsid w:val="00D46F10"/>
    <w:rsid w:val="00D90859"/>
    <w:rsid w:val="00DA1727"/>
    <w:rsid w:val="00DC4507"/>
    <w:rsid w:val="00DF0DCF"/>
    <w:rsid w:val="00E04E53"/>
    <w:rsid w:val="00E31743"/>
    <w:rsid w:val="00E33477"/>
    <w:rsid w:val="00E37191"/>
    <w:rsid w:val="00E41A0A"/>
    <w:rsid w:val="00E55D5C"/>
    <w:rsid w:val="00E71699"/>
    <w:rsid w:val="00EF1128"/>
    <w:rsid w:val="00F572E4"/>
    <w:rsid w:val="00F75FA8"/>
    <w:rsid w:val="00F773B4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FBA6DA-C2D8-48BD-B607-2D51DCC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62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3045-4E97-49B3-AAF6-F91EC400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MUNICIPAL DE BICAS CAMARA MUNICIPAL DE BICAS</cp:lastModifiedBy>
  <cp:revision>8</cp:revision>
  <cp:lastPrinted>2023-04-27T16:26:00Z</cp:lastPrinted>
  <dcterms:created xsi:type="dcterms:W3CDTF">2023-04-13T19:22:00Z</dcterms:created>
  <dcterms:modified xsi:type="dcterms:W3CDTF">2023-04-27T16:27:00Z</dcterms:modified>
</cp:coreProperties>
</file>