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12" w:rsidRPr="00D05216" w:rsidRDefault="00D52F12" w:rsidP="009F74F4">
      <w:pPr>
        <w:pStyle w:val="Ttulo1"/>
        <w:shd w:val="clear" w:color="auto" w:fill="FFFFFF"/>
        <w:spacing w:before="300" w:after="150"/>
        <w:jc w:val="center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  <w:r w:rsidRPr="00D05216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Projeto de Resolução nº </w:t>
      </w:r>
      <w:r w:rsidR="00D84EA7">
        <w:rPr>
          <w:rFonts w:asciiTheme="minorHAnsi" w:hAnsiTheme="minorHAnsi" w:cstheme="minorHAnsi"/>
          <w:b/>
          <w:bCs/>
          <w:color w:val="212529"/>
          <w:sz w:val="24"/>
          <w:szCs w:val="24"/>
        </w:rPr>
        <w:t>9</w:t>
      </w:r>
      <w:r w:rsidRPr="00D05216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de </w:t>
      </w:r>
      <w:r w:rsidR="00D84EA7">
        <w:rPr>
          <w:rFonts w:asciiTheme="minorHAnsi" w:hAnsiTheme="minorHAnsi" w:cstheme="minorHAnsi"/>
          <w:b/>
          <w:bCs/>
          <w:color w:val="212529"/>
          <w:sz w:val="24"/>
          <w:szCs w:val="24"/>
        </w:rPr>
        <w:t>16</w:t>
      </w:r>
      <w:r w:rsidRPr="00D05216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de </w:t>
      </w:r>
      <w:r w:rsidR="009F74F4" w:rsidRPr="00D05216">
        <w:rPr>
          <w:rFonts w:asciiTheme="minorHAnsi" w:hAnsiTheme="minorHAnsi" w:cstheme="minorHAnsi"/>
          <w:b/>
          <w:bCs/>
          <w:color w:val="212529"/>
          <w:sz w:val="24"/>
          <w:szCs w:val="24"/>
        </w:rPr>
        <w:t>novembro</w:t>
      </w:r>
      <w:r w:rsidRPr="00D05216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de 2022</w:t>
      </w:r>
    </w:p>
    <w:p w:rsidR="00B82DCA" w:rsidRDefault="00B82DCA" w:rsidP="009F74F4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F74F4" w:rsidRDefault="009F74F4" w:rsidP="009F74F4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F74F4" w:rsidRDefault="009F74F4" w:rsidP="009F74F4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F74F4" w:rsidRPr="00D05216" w:rsidRDefault="009F74F4" w:rsidP="009F74F4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52F12" w:rsidRPr="00D05216" w:rsidRDefault="00D52F12" w:rsidP="009F74F4">
      <w:pPr>
        <w:shd w:val="clear" w:color="auto" w:fill="FFFFFF"/>
        <w:jc w:val="center"/>
        <w:textAlignment w:val="center"/>
        <w:rPr>
          <w:rFonts w:asciiTheme="minorHAnsi" w:hAnsiTheme="minorHAnsi" w:cstheme="minorHAnsi"/>
          <w:color w:val="212529"/>
          <w:sz w:val="24"/>
          <w:szCs w:val="24"/>
        </w:rPr>
      </w:pPr>
    </w:p>
    <w:p w:rsidR="00D52F12" w:rsidRDefault="00D84EA7" w:rsidP="00D84EA7">
      <w:pPr>
        <w:shd w:val="clear" w:color="auto" w:fill="FFFFFF"/>
        <w:ind w:left="5103"/>
        <w:rPr>
          <w:rStyle w:val="dtxt"/>
          <w:rFonts w:asciiTheme="minorHAnsi" w:hAnsiTheme="minorHAnsi" w:cstheme="minorHAnsi"/>
          <w:b/>
          <w:bCs/>
          <w:color w:val="212529"/>
          <w:sz w:val="24"/>
          <w:szCs w:val="24"/>
        </w:rPr>
      </w:pPr>
      <w:bookmarkStart w:id="0" w:name="1448"/>
      <w:bookmarkStart w:id="1" w:name="1450"/>
      <w:bookmarkEnd w:id="0"/>
      <w:bookmarkEnd w:id="1"/>
      <w:r w:rsidRPr="00D84EA7">
        <w:rPr>
          <w:rStyle w:val="dtxt"/>
          <w:rFonts w:asciiTheme="minorHAnsi" w:hAnsiTheme="minorHAnsi" w:cstheme="minorHAnsi"/>
          <w:b/>
          <w:bCs/>
          <w:color w:val="212529"/>
          <w:sz w:val="24"/>
          <w:szCs w:val="24"/>
        </w:rPr>
        <w:t>Cria a Procuradoria Especial da Mulher</w:t>
      </w:r>
      <w:r w:rsidR="00FF17AE">
        <w:rPr>
          <w:rStyle w:val="dtxt"/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 w:rsidRPr="00D84EA7">
        <w:rPr>
          <w:rStyle w:val="dtxt"/>
          <w:rFonts w:asciiTheme="minorHAnsi" w:hAnsiTheme="minorHAnsi" w:cstheme="minorHAnsi"/>
          <w:b/>
          <w:bCs/>
          <w:color w:val="212529"/>
          <w:sz w:val="24"/>
          <w:szCs w:val="24"/>
        </w:rPr>
        <w:t>no âmbito da Câmara Municipal de</w:t>
      </w:r>
      <w:r>
        <w:rPr>
          <w:rStyle w:val="dtxt"/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Bicas.</w:t>
      </w:r>
    </w:p>
    <w:p w:rsidR="00D84EA7" w:rsidRPr="00D05216" w:rsidRDefault="00D84EA7" w:rsidP="00D84EA7">
      <w:pPr>
        <w:shd w:val="clear" w:color="auto" w:fill="FFFFFF"/>
        <w:ind w:left="5103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</w:p>
    <w:p w:rsidR="00D52F12" w:rsidRPr="00D05216" w:rsidRDefault="00D52F12" w:rsidP="00D05216">
      <w:pPr>
        <w:shd w:val="clear" w:color="auto" w:fill="FFFFFF"/>
        <w:jc w:val="center"/>
        <w:rPr>
          <w:rStyle w:val="nfase"/>
          <w:rFonts w:asciiTheme="minorHAnsi" w:hAnsiTheme="minorHAnsi" w:cstheme="minorHAnsi"/>
          <w:color w:val="212529"/>
          <w:sz w:val="24"/>
          <w:szCs w:val="24"/>
        </w:rPr>
      </w:pPr>
      <w:r w:rsidRPr="00D05216">
        <w:rPr>
          <w:rStyle w:val="nfase"/>
          <w:rFonts w:asciiTheme="minorHAnsi" w:hAnsiTheme="minorHAnsi" w:cstheme="minorHAnsi"/>
          <w:color w:val="212529"/>
          <w:sz w:val="24"/>
          <w:szCs w:val="24"/>
        </w:rPr>
        <w:t>A Câmara Municipal de Bicas aprova:</w:t>
      </w:r>
    </w:p>
    <w:p w:rsidR="00D52F12" w:rsidRPr="00D05216" w:rsidRDefault="00D52F12" w:rsidP="00D52F12">
      <w:pPr>
        <w:shd w:val="clear" w:color="auto" w:fill="FFFFFF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</w:p>
    <w:p w:rsidR="00D84EA7" w:rsidRPr="00D84EA7" w:rsidRDefault="00D52F12" w:rsidP="009437C1">
      <w:pPr>
        <w:shd w:val="clear" w:color="auto" w:fill="FFFFFF"/>
        <w:spacing w:after="240"/>
        <w:ind w:firstLine="708"/>
        <w:rPr>
          <w:rStyle w:val="dtxt"/>
          <w:rFonts w:asciiTheme="minorHAnsi" w:hAnsiTheme="minorHAnsi" w:cstheme="minorHAnsi"/>
          <w:color w:val="212529"/>
          <w:sz w:val="24"/>
          <w:szCs w:val="24"/>
        </w:rPr>
      </w:pPr>
      <w:bookmarkStart w:id="2" w:name="1452"/>
      <w:r w:rsidRPr="00D05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Art. 1º</w:t>
      </w:r>
      <w:bookmarkStart w:id="3" w:name="1456"/>
      <w:bookmarkEnd w:id="2"/>
      <w:proofErr w:type="gramStart"/>
      <w:r w:rsidR="009F74F4">
        <w:rPr>
          <w:rFonts w:asciiTheme="minorHAnsi" w:hAnsiTheme="minorHAnsi" w:cstheme="minorHAnsi"/>
          <w:color w:val="212529"/>
          <w:sz w:val="24"/>
          <w:szCs w:val="24"/>
        </w:rPr>
        <w:t xml:space="preserve">  </w:t>
      </w:r>
      <w:proofErr w:type="gramEnd"/>
      <w:r w:rsidR="00D84EA7"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Fica criada a Procuradoria Especial da Mulher, órgão independente, formado</w:t>
      </w:r>
      <w:r w:rsid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="00D84EA7"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por Procuradoras Vereadoras, que contará com o suporte técnico e toda a</w:t>
      </w:r>
      <w:r w:rsid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="00D84EA7"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estrutura da Câmara Municipal.</w:t>
      </w:r>
    </w:p>
    <w:p w:rsidR="00D84EA7" w:rsidRDefault="00D52F12" w:rsidP="009437C1">
      <w:pPr>
        <w:shd w:val="clear" w:color="auto" w:fill="FFFFFF"/>
        <w:spacing w:after="240"/>
        <w:ind w:firstLine="708"/>
        <w:rPr>
          <w:rStyle w:val="dtxt"/>
          <w:rFonts w:asciiTheme="minorHAnsi" w:hAnsiTheme="minorHAnsi" w:cstheme="minorHAnsi"/>
          <w:color w:val="212529"/>
          <w:sz w:val="24"/>
          <w:szCs w:val="24"/>
        </w:rPr>
      </w:pPr>
      <w:r w:rsidRPr="00D05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Art. </w:t>
      </w:r>
      <w:r w:rsidR="00D05216" w:rsidRPr="00D05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r w:rsidRPr="00D05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º</w:t>
      </w:r>
      <w:bookmarkEnd w:id="3"/>
      <w:proofErr w:type="gramStart"/>
      <w:r w:rsidR="009F74F4">
        <w:rPr>
          <w:rFonts w:asciiTheme="minorHAnsi" w:hAnsiTheme="minorHAnsi" w:cstheme="minorHAnsi"/>
          <w:color w:val="212529"/>
          <w:sz w:val="24"/>
          <w:szCs w:val="24"/>
        </w:rPr>
        <w:t xml:space="preserve">  </w:t>
      </w:r>
      <w:proofErr w:type="gramEnd"/>
      <w:r w:rsidR="00D84EA7"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A Procuradoria Especial da Mulher será constituída de 1 (uma) Procuradora</w:t>
      </w:r>
      <w:r w:rsid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="00D84EA7"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Especial da Mulher, designada pelo Presidente da Câmara Municipal</w:t>
      </w:r>
      <w:r w:rsidR="009437C1">
        <w:rPr>
          <w:rStyle w:val="dtxt"/>
          <w:rFonts w:asciiTheme="minorHAnsi" w:hAnsiTheme="minorHAnsi" w:cstheme="minorHAnsi"/>
          <w:color w:val="212529"/>
          <w:sz w:val="24"/>
          <w:szCs w:val="24"/>
        </w:rPr>
        <w:t>, para mandato que acompanhará a periodicidade da eleição da Mesa Diretora.</w:t>
      </w:r>
    </w:p>
    <w:p w:rsidR="00D84EA7" w:rsidRDefault="00D84EA7" w:rsidP="009437C1">
      <w:pPr>
        <w:shd w:val="clear" w:color="auto" w:fill="FFFFFF"/>
        <w:spacing w:after="240"/>
        <w:ind w:firstLine="708"/>
        <w:rPr>
          <w:rStyle w:val="dtxt"/>
          <w:rFonts w:asciiTheme="minorHAnsi" w:hAnsiTheme="minorHAnsi" w:cstheme="minorHAnsi"/>
          <w:color w:val="212529"/>
          <w:sz w:val="24"/>
          <w:szCs w:val="24"/>
        </w:rPr>
      </w:pP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§1º</w:t>
      </w:r>
      <w:proofErr w:type="gramStart"/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proofErr w:type="gramEnd"/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As demais Vereadoras, quando houver, serão designadas automaticamente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como Procuradoras Adjuntas, sendo nomeadas como Primeira Procuradora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Adjunta, Segunda Procuradora Adjunta, e assim consecutivamente, e nessa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ordem substituirão a Procuradora Especial da Mulher em seus impedimentos.</w:t>
      </w:r>
    </w:p>
    <w:p w:rsidR="00D84EA7" w:rsidRPr="00D84EA7" w:rsidRDefault="00D84EA7" w:rsidP="009437C1">
      <w:pPr>
        <w:shd w:val="clear" w:color="auto" w:fill="FFFFFF"/>
        <w:spacing w:after="240"/>
        <w:ind w:firstLine="708"/>
        <w:rPr>
          <w:rStyle w:val="dtxt"/>
          <w:rFonts w:asciiTheme="minorHAnsi" w:hAnsiTheme="minorHAnsi" w:cstheme="minorHAnsi"/>
          <w:color w:val="212529"/>
          <w:sz w:val="24"/>
          <w:szCs w:val="24"/>
        </w:rPr>
      </w:pP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§2º</w:t>
      </w:r>
      <w:proofErr w:type="gramStart"/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proofErr w:type="gramEnd"/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As Procuradoras Adjuntas colaborarão com a Procuradora Especial da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Mulher no cumprimento das atribuições da Procuradoria.</w:t>
      </w:r>
    </w:p>
    <w:p w:rsidR="00D52F12" w:rsidRDefault="00D84EA7" w:rsidP="009437C1">
      <w:pPr>
        <w:shd w:val="clear" w:color="auto" w:fill="FFFFFF"/>
        <w:spacing w:after="240"/>
        <w:ind w:firstLine="708"/>
        <w:rPr>
          <w:rStyle w:val="dtxt"/>
          <w:rFonts w:asciiTheme="minorHAnsi" w:hAnsiTheme="minorHAnsi" w:cstheme="minorHAnsi"/>
          <w:color w:val="212529"/>
          <w:sz w:val="24"/>
          <w:szCs w:val="24"/>
        </w:rPr>
      </w:pP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§3º</w:t>
      </w:r>
      <w:proofErr w:type="gramStart"/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proofErr w:type="gramEnd"/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Caso não haja nenhuma Vereadora eleita, a Procuradoria Especial da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Mulher deverá ser ocupada por Vereadores designados pelo Presidente da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Câmara Municipal.</w:t>
      </w:r>
    </w:p>
    <w:p w:rsidR="00D84EA7" w:rsidRPr="00D84EA7" w:rsidRDefault="00D84EA7" w:rsidP="009437C1">
      <w:pPr>
        <w:shd w:val="clear" w:color="auto" w:fill="FFFFFF"/>
        <w:spacing w:after="240"/>
        <w:ind w:firstLine="708"/>
        <w:rPr>
          <w:rStyle w:val="dtxt"/>
          <w:rFonts w:asciiTheme="minorHAnsi" w:hAnsiTheme="minorHAnsi" w:cstheme="minorHAnsi"/>
          <w:color w:val="212529"/>
          <w:sz w:val="24"/>
          <w:szCs w:val="24"/>
        </w:rPr>
      </w:pPr>
      <w:r w:rsidRPr="009437C1">
        <w:rPr>
          <w:rStyle w:val="dtxt"/>
          <w:rFonts w:asciiTheme="minorHAnsi" w:hAnsiTheme="minorHAnsi" w:cstheme="minorHAnsi"/>
          <w:b/>
          <w:bCs/>
          <w:color w:val="212529"/>
          <w:sz w:val="24"/>
          <w:szCs w:val="24"/>
        </w:rPr>
        <w:t>Art. 3º</w:t>
      </w:r>
      <w:proofErr w:type="gramStart"/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 </w:t>
      </w:r>
      <w:proofErr w:type="gramEnd"/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Compete à Procuradoria Especial da Mulher zelar pela participação mais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efetiva das Vereadoras nos órgãos e nas atividades da Câmara, e ainda:</w:t>
      </w:r>
    </w:p>
    <w:p w:rsidR="00D84EA7" w:rsidRPr="00D84EA7" w:rsidRDefault="00D84EA7" w:rsidP="009437C1">
      <w:pPr>
        <w:shd w:val="clear" w:color="auto" w:fill="FFFFFF"/>
        <w:spacing w:after="240"/>
        <w:ind w:firstLine="708"/>
        <w:rPr>
          <w:rStyle w:val="dtxt"/>
          <w:rFonts w:asciiTheme="minorHAnsi" w:hAnsiTheme="minorHAnsi" w:cstheme="minorHAnsi"/>
          <w:color w:val="212529"/>
          <w:sz w:val="24"/>
          <w:szCs w:val="24"/>
        </w:rPr>
      </w:pP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I – receber, examinar e encaminhar aos órgãos competentes denúncias de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violência e discriminação contra a mulher;</w:t>
      </w:r>
    </w:p>
    <w:p w:rsidR="00D84EA7" w:rsidRDefault="00D84EA7" w:rsidP="009437C1">
      <w:pPr>
        <w:shd w:val="clear" w:color="auto" w:fill="FFFFFF"/>
        <w:spacing w:after="240"/>
        <w:ind w:firstLine="708"/>
        <w:rPr>
          <w:rStyle w:val="dtxt"/>
          <w:rFonts w:asciiTheme="minorHAnsi" w:hAnsiTheme="minorHAnsi" w:cstheme="minorHAnsi"/>
          <w:color w:val="212529"/>
          <w:sz w:val="24"/>
          <w:szCs w:val="24"/>
        </w:rPr>
      </w:pP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II – fiscalizar e acompanhar a execução de programas de governos Federal,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Estadual e Municipal, que visem a promoção da igualdade de gênero, assim</w:t>
      </w:r>
      <w:r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como a </w:t>
      </w:r>
      <w:proofErr w:type="gramStart"/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>implementação</w:t>
      </w:r>
      <w:proofErr w:type="gramEnd"/>
      <w:r w:rsidRPr="00D84EA7"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de campanhas educativas e antidiscriminatórias;</w:t>
      </w:r>
    </w:p>
    <w:p w:rsidR="00D84EA7" w:rsidRPr="00D84EA7" w:rsidRDefault="00D84EA7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D84EA7">
        <w:rPr>
          <w:rFonts w:asciiTheme="minorHAnsi" w:hAnsiTheme="minorHAnsi" w:cstheme="minorHAnsi"/>
          <w:color w:val="212529"/>
          <w:sz w:val="24"/>
          <w:szCs w:val="24"/>
        </w:rPr>
        <w:t>III – cooperar com organismos nacionais e internacionais públicos e privados</w:t>
      </w:r>
      <w:r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Fonts w:asciiTheme="minorHAnsi" w:hAnsiTheme="minorHAnsi" w:cstheme="minorHAnsi"/>
          <w:color w:val="212529"/>
          <w:sz w:val="24"/>
          <w:szCs w:val="24"/>
        </w:rPr>
        <w:t>voltados à implementação de políticas públicas para as mulheres;</w:t>
      </w:r>
    </w:p>
    <w:p w:rsidR="00D84EA7" w:rsidRDefault="00D84EA7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D84EA7">
        <w:rPr>
          <w:rFonts w:asciiTheme="minorHAnsi" w:hAnsiTheme="minorHAnsi" w:cstheme="minorHAnsi"/>
          <w:color w:val="212529"/>
          <w:sz w:val="24"/>
          <w:szCs w:val="24"/>
        </w:rPr>
        <w:lastRenderedPageBreak/>
        <w:t>IV – promover pesquisas, estudos e debates sobre violência e discriminação</w:t>
      </w:r>
      <w:r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Fonts w:asciiTheme="minorHAnsi" w:hAnsiTheme="minorHAnsi" w:cstheme="minorHAnsi"/>
          <w:color w:val="212529"/>
          <w:sz w:val="24"/>
          <w:szCs w:val="24"/>
        </w:rPr>
        <w:t>contra a mulher, bem como acerca de seu déficit de representação nas áreas</w:t>
      </w:r>
      <w:r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Fonts w:asciiTheme="minorHAnsi" w:hAnsiTheme="minorHAnsi" w:cstheme="minorHAnsi"/>
          <w:color w:val="212529"/>
          <w:sz w:val="24"/>
          <w:szCs w:val="24"/>
        </w:rPr>
        <w:t>política, social e de mercado de trabalho.</w:t>
      </w:r>
    </w:p>
    <w:p w:rsidR="00D84EA7" w:rsidRPr="00D84EA7" w:rsidRDefault="00D84EA7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>Art. 4º</w:t>
      </w:r>
      <w:proofErr w:type="gramStart"/>
      <w:r>
        <w:rPr>
          <w:rFonts w:asciiTheme="minorHAnsi" w:hAnsiTheme="minorHAnsi" w:cstheme="minorHAnsi"/>
          <w:color w:val="212529"/>
          <w:sz w:val="24"/>
          <w:szCs w:val="24"/>
        </w:rPr>
        <w:t xml:space="preserve">  </w:t>
      </w:r>
      <w:proofErr w:type="gramEnd"/>
      <w:r w:rsidRPr="00D84EA7">
        <w:rPr>
          <w:rFonts w:asciiTheme="minorHAnsi" w:hAnsiTheme="minorHAnsi" w:cstheme="minorHAnsi"/>
          <w:color w:val="212529"/>
          <w:sz w:val="24"/>
          <w:szCs w:val="24"/>
        </w:rPr>
        <w:t>Compete à Procuradora Especial da Mulher:</w:t>
      </w:r>
    </w:p>
    <w:p w:rsidR="00D84EA7" w:rsidRPr="00D84EA7" w:rsidRDefault="00D84EA7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D84EA7">
        <w:rPr>
          <w:rFonts w:asciiTheme="minorHAnsi" w:hAnsiTheme="minorHAnsi" w:cstheme="minorHAnsi"/>
          <w:color w:val="212529"/>
          <w:sz w:val="24"/>
          <w:szCs w:val="24"/>
        </w:rPr>
        <w:t>I – representar a Procuradora Especial da Mulher em palestras, eventos e</w:t>
      </w:r>
      <w:r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Fonts w:asciiTheme="minorHAnsi" w:hAnsiTheme="minorHAnsi" w:cstheme="minorHAnsi"/>
          <w:color w:val="212529"/>
          <w:sz w:val="24"/>
          <w:szCs w:val="24"/>
        </w:rPr>
        <w:t>reuniões específicas;</w:t>
      </w:r>
    </w:p>
    <w:p w:rsidR="00D84EA7" w:rsidRPr="00D84EA7" w:rsidRDefault="00D84EA7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D84EA7">
        <w:rPr>
          <w:rFonts w:asciiTheme="minorHAnsi" w:hAnsiTheme="minorHAnsi" w:cstheme="minorHAnsi"/>
          <w:color w:val="212529"/>
          <w:sz w:val="24"/>
          <w:szCs w:val="24"/>
        </w:rPr>
        <w:t xml:space="preserve">II – apresentar à Mesa Diretora da Câmara Municipal de </w:t>
      </w:r>
      <w:r w:rsidR="009437C1">
        <w:rPr>
          <w:rFonts w:asciiTheme="minorHAnsi" w:hAnsiTheme="minorHAnsi" w:cstheme="minorHAnsi"/>
          <w:color w:val="212529"/>
          <w:sz w:val="24"/>
          <w:szCs w:val="24"/>
        </w:rPr>
        <w:t>Bicas</w:t>
      </w:r>
      <w:r w:rsidRPr="00D84EA7">
        <w:rPr>
          <w:rFonts w:asciiTheme="minorHAnsi" w:hAnsiTheme="minorHAnsi" w:cstheme="minorHAnsi"/>
          <w:color w:val="212529"/>
          <w:sz w:val="24"/>
          <w:szCs w:val="24"/>
        </w:rPr>
        <w:t>, até o dia 20 de dezembro, relatórios anuais das atividades</w:t>
      </w:r>
      <w:r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Fonts w:asciiTheme="minorHAnsi" w:hAnsiTheme="minorHAnsi" w:cstheme="minorHAnsi"/>
          <w:color w:val="212529"/>
          <w:sz w:val="24"/>
          <w:szCs w:val="24"/>
        </w:rPr>
        <w:t>desenvolvidas;</w:t>
      </w:r>
    </w:p>
    <w:p w:rsidR="00D84EA7" w:rsidRPr="00D84EA7" w:rsidRDefault="00D84EA7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D84EA7">
        <w:rPr>
          <w:rFonts w:asciiTheme="minorHAnsi" w:hAnsiTheme="minorHAnsi" w:cstheme="minorHAnsi"/>
          <w:color w:val="212529"/>
          <w:sz w:val="24"/>
          <w:szCs w:val="24"/>
        </w:rPr>
        <w:t>III – coordenar os trabalhos da Procuradoria;</w:t>
      </w:r>
    </w:p>
    <w:p w:rsidR="00D84EA7" w:rsidRDefault="00D84EA7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D84EA7">
        <w:rPr>
          <w:rFonts w:asciiTheme="minorHAnsi" w:hAnsiTheme="minorHAnsi" w:cstheme="minorHAnsi"/>
          <w:color w:val="212529"/>
          <w:sz w:val="24"/>
          <w:szCs w:val="24"/>
        </w:rPr>
        <w:t xml:space="preserve">IV – atualizar-se constantemente nos assuntos relacionados à </w:t>
      </w:r>
      <w:proofErr w:type="gramStart"/>
      <w:r w:rsidRPr="00D84EA7">
        <w:rPr>
          <w:rFonts w:asciiTheme="minorHAnsi" w:hAnsiTheme="minorHAnsi" w:cstheme="minorHAnsi"/>
          <w:color w:val="212529"/>
          <w:sz w:val="24"/>
          <w:szCs w:val="24"/>
        </w:rPr>
        <w:t>implementação</w:t>
      </w:r>
      <w:proofErr w:type="gramEnd"/>
      <w:r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84EA7">
        <w:rPr>
          <w:rFonts w:asciiTheme="minorHAnsi" w:hAnsiTheme="minorHAnsi" w:cstheme="minorHAnsi"/>
          <w:color w:val="212529"/>
          <w:sz w:val="24"/>
          <w:szCs w:val="24"/>
        </w:rPr>
        <w:t xml:space="preserve">legislativa em âmbito Federal, Estadual e Municipal. </w:t>
      </w:r>
    </w:p>
    <w:p w:rsidR="00AF0429" w:rsidRPr="00AF0429" w:rsidRDefault="00AF0429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>Art. 5º</w:t>
      </w:r>
      <w:proofErr w:type="gramStart"/>
      <w:r>
        <w:rPr>
          <w:rFonts w:asciiTheme="minorHAnsi" w:hAnsiTheme="minorHAnsi" w:cstheme="minorHAnsi"/>
          <w:color w:val="212529"/>
          <w:sz w:val="24"/>
          <w:szCs w:val="24"/>
        </w:rPr>
        <w:t xml:space="preserve">  </w:t>
      </w:r>
      <w:proofErr w:type="gramEnd"/>
      <w:r w:rsidRPr="00AF0429">
        <w:rPr>
          <w:rFonts w:asciiTheme="minorHAnsi" w:hAnsiTheme="minorHAnsi" w:cstheme="minorHAnsi"/>
          <w:color w:val="212529"/>
          <w:sz w:val="24"/>
          <w:szCs w:val="24"/>
        </w:rPr>
        <w:t>Compete às Procuradoras Adjuntas da Procuradoria Especial da Mulher:</w:t>
      </w:r>
    </w:p>
    <w:p w:rsidR="00AF0429" w:rsidRPr="00AF0429" w:rsidRDefault="00AF0429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AF0429">
        <w:rPr>
          <w:rFonts w:asciiTheme="minorHAnsi" w:hAnsiTheme="minorHAnsi" w:cstheme="minorHAnsi"/>
          <w:color w:val="212529"/>
          <w:sz w:val="24"/>
          <w:szCs w:val="24"/>
        </w:rPr>
        <w:t>I – exclusivamente a representação em substituição da Procuradora Especial da</w:t>
      </w:r>
      <w:r w:rsidR="009437C1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AF0429">
        <w:rPr>
          <w:rFonts w:asciiTheme="minorHAnsi" w:hAnsiTheme="minorHAnsi" w:cstheme="minorHAnsi"/>
          <w:color w:val="212529"/>
          <w:sz w:val="24"/>
          <w:szCs w:val="24"/>
        </w:rPr>
        <w:t>Mulher em todas as palestras, eventos e reuniões específicas;</w:t>
      </w:r>
    </w:p>
    <w:p w:rsidR="00AF0429" w:rsidRDefault="00AF0429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AF0429">
        <w:rPr>
          <w:rFonts w:asciiTheme="minorHAnsi" w:hAnsiTheme="minorHAnsi" w:cstheme="minorHAnsi"/>
          <w:color w:val="212529"/>
          <w:sz w:val="24"/>
          <w:szCs w:val="24"/>
        </w:rPr>
        <w:t>II – assumir todas as competências especificadas no Artigo 4º na ausência da</w:t>
      </w:r>
      <w:r w:rsidR="009437C1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AF0429">
        <w:rPr>
          <w:rFonts w:asciiTheme="minorHAnsi" w:hAnsiTheme="minorHAnsi" w:cstheme="minorHAnsi"/>
          <w:color w:val="212529"/>
          <w:sz w:val="24"/>
          <w:szCs w:val="24"/>
        </w:rPr>
        <w:t>titular da Procuradoria Especial da Mulher.</w:t>
      </w:r>
    </w:p>
    <w:p w:rsidR="00AF0429" w:rsidRPr="00AF0429" w:rsidRDefault="009437C1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>Art. 6º</w:t>
      </w:r>
      <w:proofErr w:type="gramStart"/>
      <w:r>
        <w:rPr>
          <w:rFonts w:asciiTheme="minorHAnsi" w:hAnsiTheme="minorHAnsi" w:cstheme="minorHAnsi"/>
          <w:color w:val="212529"/>
          <w:sz w:val="24"/>
          <w:szCs w:val="24"/>
        </w:rPr>
        <w:t xml:space="preserve">  </w:t>
      </w:r>
      <w:proofErr w:type="gramEnd"/>
      <w:r w:rsidR="00AF0429" w:rsidRPr="00AF0429">
        <w:rPr>
          <w:rFonts w:asciiTheme="minorHAnsi" w:hAnsiTheme="minorHAnsi" w:cstheme="minorHAnsi"/>
          <w:color w:val="212529"/>
          <w:sz w:val="24"/>
          <w:szCs w:val="24"/>
        </w:rPr>
        <w:t>Toda iniciativa provocada ou implementada pela Procuradoria Especial da</w:t>
      </w:r>
      <w:r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="00AF0429" w:rsidRPr="00AF0429">
        <w:rPr>
          <w:rFonts w:asciiTheme="minorHAnsi" w:hAnsiTheme="minorHAnsi" w:cstheme="minorHAnsi"/>
          <w:color w:val="212529"/>
          <w:sz w:val="24"/>
          <w:szCs w:val="24"/>
        </w:rPr>
        <w:t>Mulher terá ampla divulgação pelo órgão de comunicação da Câmara</w:t>
      </w:r>
      <w:r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="00AF0429" w:rsidRPr="00AF0429">
        <w:rPr>
          <w:rFonts w:asciiTheme="minorHAnsi" w:hAnsiTheme="minorHAnsi" w:cstheme="minorHAnsi"/>
          <w:color w:val="212529"/>
          <w:sz w:val="24"/>
          <w:szCs w:val="24"/>
        </w:rPr>
        <w:t>Municipal.</w:t>
      </w:r>
    </w:p>
    <w:p w:rsidR="00AF0429" w:rsidRPr="00AF0429" w:rsidRDefault="00AF0429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Art. </w:t>
      </w:r>
      <w:r w:rsidR="009437C1"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>7</w:t>
      </w:r>
      <w:r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>º</w:t>
      </w:r>
      <w:proofErr w:type="gramStart"/>
      <w:r w:rsidR="009437C1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AF0429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proofErr w:type="gramEnd"/>
      <w:r w:rsidRPr="00AF0429">
        <w:rPr>
          <w:rFonts w:asciiTheme="minorHAnsi" w:hAnsiTheme="minorHAnsi" w:cstheme="minorHAnsi"/>
          <w:color w:val="212529"/>
          <w:sz w:val="24"/>
          <w:szCs w:val="24"/>
        </w:rPr>
        <w:t>A Suplente Vereadora que assumir o cargo de Vereadora em caráter provisório,</w:t>
      </w:r>
      <w:r w:rsidR="009437C1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AF0429">
        <w:rPr>
          <w:rFonts w:asciiTheme="minorHAnsi" w:hAnsiTheme="minorHAnsi" w:cstheme="minorHAnsi"/>
          <w:color w:val="212529"/>
          <w:sz w:val="24"/>
          <w:szCs w:val="24"/>
        </w:rPr>
        <w:t>não poderá ser escolhida para Procuradora Especial da Mulher ou Procuradora</w:t>
      </w:r>
      <w:r w:rsidR="009437C1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AF0429">
        <w:rPr>
          <w:rFonts w:asciiTheme="minorHAnsi" w:hAnsiTheme="minorHAnsi" w:cstheme="minorHAnsi"/>
          <w:color w:val="212529"/>
          <w:sz w:val="24"/>
          <w:szCs w:val="24"/>
        </w:rPr>
        <w:t>Adjunta.</w:t>
      </w:r>
    </w:p>
    <w:p w:rsidR="00AF0429" w:rsidRPr="00AF0429" w:rsidRDefault="00AF0429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Art. </w:t>
      </w:r>
      <w:r w:rsidR="009437C1"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>8</w:t>
      </w:r>
      <w:r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>º</w:t>
      </w:r>
      <w:proofErr w:type="gramStart"/>
      <w:r w:rsidR="009437C1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AF0429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proofErr w:type="gramEnd"/>
      <w:r w:rsidRPr="00AF0429">
        <w:rPr>
          <w:rFonts w:asciiTheme="minorHAnsi" w:hAnsiTheme="minorHAnsi" w:cstheme="minorHAnsi"/>
          <w:color w:val="212529"/>
          <w:sz w:val="24"/>
          <w:szCs w:val="24"/>
        </w:rPr>
        <w:t>Os atendimentos da Procuradoria Especial da Mulher dar-se-ão,</w:t>
      </w:r>
      <w:r w:rsidR="009437C1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AF0429">
        <w:rPr>
          <w:rFonts w:asciiTheme="minorHAnsi" w:hAnsiTheme="minorHAnsi" w:cstheme="minorHAnsi"/>
          <w:color w:val="212529"/>
          <w:sz w:val="24"/>
          <w:szCs w:val="24"/>
        </w:rPr>
        <w:t xml:space="preserve">exclusivamente, no horário de expediente da Câmara Municipal </w:t>
      </w:r>
      <w:r w:rsidR="009437C1">
        <w:rPr>
          <w:rFonts w:asciiTheme="minorHAnsi" w:hAnsiTheme="minorHAnsi" w:cstheme="minorHAnsi"/>
          <w:color w:val="212529"/>
          <w:sz w:val="24"/>
          <w:szCs w:val="24"/>
        </w:rPr>
        <w:t>Bicas.</w:t>
      </w:r>
    </w:p>
    <w:p w:rsidR="00AF0429" w:rsidRPr="00AF0429" w:rsidRDefault="00AF0429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Art. </w:t>
      </w:r>
      <w:r w:rsidR="009437C1"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>9</w:t>
      </w:r>
      <w:r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>º</w:t>
      </w:r>
      <w:proofErr w:type="gramStart"/>
      <w:r w:rsidR="009437C1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AF0429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proofErr w:type="gramEnd"/>
      <w:r w:rsidRPr="00AF0429">
        <w:rPr>
          <w:rFonts w:asciiTheme="minorHAnsi" w:hAnsiTheme="minorHAnsi" w:cstheme="minorHAnsi"/>
          <w:color w:val="212529"/>
          <w:sz w:val="24"/>
          <w:szCs w:val="24"/>
        </w:rPr>
        <w:t>Os cargos da Procuradoria Especial da Mulher não serão remunerados.</w:t>
      </w:r>
    </w:p>
    <w:p w:rsidR="00AF0429" w:rsidRPr="00AF0429" w:rsidRDefault="00AF0429" w:rsidP="009437C1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Art. </w:t>
      </w:r>
      <w:r w:rsidR="009437C1"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>10</w:t>
      </w:r>
      <w:r w:rsidR="009437C1">
        <w:rPr>
          <w:rFonts w:asciiTheme="minorHAnsi" w:hAnsiTheme="minorHAnsi" w:cstheme="minorHAnsi"/>
          <w:color w:val="212529"/>
          <w:sz w:val="24"/>
          <w:szCs w:val="24"/>
        </w:rPr>
        <w:t xml:space="preserve">. </w:t>
      </w:r>
      <w:r w:rsidRPr="00AF0429">
        <w:rPr>
          <w:rFonts w:asciiTheme="minorHAnsi" w:hAnsiTheme="minorHAnsi" w:cstheme="minorHAnsi"/>
          <w:color w:val="212529"/>
          <w:sz w:val="24"/>
          <w:szCs w:val="24"/>
        </w:rPr>
        <w:t xml:space="preserve"> As despesas decorrentes da execução da presente Resolução correrão por conta</w:t>
      </w:r>
      <w:r w:rsidR="009437C1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AF0429">
        <w:rPr>
          <w:rFonts w:asciiTheme="minorHAnsi" w:hAnsiTheme="minorHAnsi" w:cstheme="minorHAnsi"/>
          <w:color w:val="212529"/>
          <w:sz w:val="24"/>
          <w:szCs w:val="24"/>
        </w:rPr>
        <w:t>de dotações orçamentárias próprias, consignadas no orçamento vigente.</w:t>
      </w:r>
    </w:p>
    <w:p w:rsidR="009E6689" w:rsidRDefault="00AF0429" w:rsidP="009E6689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  <w:r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>Art. 1</w:t>
      </w:r>
      <w:r w:rsidR="009437C1" w:rsidRPr="009437C1">
        <w:rPr>
          <w:rFonts w:asciiTheme="minorHAnsi" w:hAnsiTheme="minorHAnsi" w:cstheme="minorHAnsi"/>
          <w:b/>
          <w:bCs/>
          <w:color w:val="212529"/>
          <w:sz w:val="24"/>
          <w:szCs w:val="24"/>
        </w:rPr>
        <w:t>1.</w:t>
      </w:r>
      <w:r w:rsidR="009437C1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AF0429">
        <w:rPr>
          <w:rFonts w:asciiTheme="minorHAnsi" w:hAnsiTheme="minorHAnsi" w:cstheme="minorHAnsi"/>
          <w:color w:val="212529"/>
          <w:sz w:val="24"/>
          <w:szCs w:val="24"/>
        </w:rPr>
        <w:t xml:space="preserve"> A presente Resolução entra em vigor na data de sua publicação</w:t>
      </w:r>
      <w:bookmarkStart w:id="4" w:name="1460"/>
      <w:bookmarkEnd w:id="4"/>
      <w:r w:rsidR="009437C1">
        <w:rPr>
          <w:rFonts w:asciiTheme="minorHAnsi" w:hAnsiTheme="minorHAnsi" w:cstheme="minorHAnsi"/>
          <w:color w:val="212529"/>
          <w:sz w:val="24"/>
          <w:szCs w:val="24"/>
        </w:rPr>
        <w:t>.</w:t>
      </w:r>
    </w:p>
    <w:p w:rsidR="009E6689" w:rsidRPr="009E6689" w:rsidRDefault="009E6689" w:rsidP="009E6689">
      <w:pPr>
        <w:shd w:val="clear" w:color="auto" w:fill="FFFFFF"/>
        <w:spacing w:after="240"/>
        <w:ind w:firstLine="708"/>
        <w:rPr>
          <w:rFonts w:asciiTheme="minorHAnsi" w:hAnsiTheme="minorHAnsi" w:cstheme="minorHAnsi"/>
          <w:color w:val="212529"/>
          <w:sz w:val="24"/>
          <w:szCs w:val="24"/>
        </w:rPr>
      </w:pPr>
    </w:p>
    <w:p w:rsidR="009E6689" w:rsidRDefault="009E6689" w:rsidP="00B82DCA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</w:p>
    <w:p w:rsidR="009E6689" w:rsidRDefault="009E6689" w:rsidP="00B82DCA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</w:p>
    <w:p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 w:rsidRPr="00D05216">
        <w:rPr>
          <w:rFonts w:asciiTheme="minorHAnsi" w:hAnsiTheme="minorHAnsi" w:cstheme="minorHAnsi"/>
          <w:color w:val="212529"/>
          <w:sz w:val="24"/>
          <w:szCs w:val="24"/>
        </w:rPr>
        <w:t>Melissa Terra Agrelli Mattos</w:t>
      </w:r>
    </w:p>
    <w:p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>
        <w:rPr>
          <w:rFonts w:asciiTheme="minorHAnsi" w:hAnsiTheme="minorHAnsi" w:cstheme="minorHAnsi"/>
          <w:color w:val="212529"/>
          <w:sz w:val="24"/>
          <w:szCs w:val="24"/>
        </w:rPr>
        <w:t>Vereadora Autora</w:t>
      </w:r>
    </w:p>
    <w:p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</w:p>
    <w:p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>
        <w:rPr>
          <w:rFonts w:asciiTheme="minorHAnsi" w:hAnsiTheme="minorHAnsi" w:cstheme="minorHAnsi"/>
          <w:color w:val="212529"/>
          <w:sz w:val="24"/>
          <w:szCs w:val="24"/>
        </w:rPr>
        <w:t>Assinam em conjunto:</w:t>
      </w:r>
    </w:p>
    <w:p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</w:p>
    <w:p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</w:p>
    <w:p w:rsidR="00D05216" w:rsidRDefault="009437C1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>
        <w:rPr>
          <w:rFonts w:asciiTheme="minorHAnsi" w:hAnsiTheme="minorHAnsi" w:cstheme="minorHAnsi"/>
          <w:color w:val="212529"/>
          <w:sz w:val="24"/>
          <w:szCs w:val="24"/>
        </w:rPr>
        <w:t>Marcelo Navarro Jardim</w:t>
      </w:r>
    </w:p>
    <w:p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>
        <w:rPr>
          <w:rFonts w:asciiTheme="minorHAnsi" w:hAnsiTheme="minorHAnsi" w:cstheme="minorHAnsi"/>
          <w:color w:val="212529"/>
          <w:sz w:val="24"/>
          <w:szCs w:val="24"/>
        </w:rPr>
        <w:t>Vereador</w:t>
      </w:r>
    </w:p>
    <w:p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</w:p>
    <w:p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</w:p>
    <w:p w:rsidR="00D05216" w:rsidRDefault="009437C1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>
        <w:rPr>
          <w:rFonts w:asciiTheme="minorHAnsi" w:hAnsiTheme="minorHAnsi" w:cstheme="minorHAnsi"/>
          <w:color w:val="212529"/>
          <w:sz w:val="24"/>
          <w:szCs w:val="24"/>
        </w:rPr>
        <w:t>Joel Milão Filho</w:t>
      </w:r>
    </w:p>
    <w:p w:rsidR="00D05216" w:rsidRP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>
        <w:rPr>
          <w:rFonts w:asciiTheme="minorHAnsi" w:hAnsiTheme="minorHAnsi" w:cstheme="minorHAnsi"/>
          <w:color w:val="212529"/>
          <w:sz w:val="24"/>
          <w:szCs w:val="24"/>
        </w:rPr>
        <w:t>Vereador</w:t>
      </w:r>
    </w:p>
    <w:p w:rsidR="00B82DCA" w:rsidRDefault="00B82DCA">
      <w:pPr>
        <w:rPr>
          <w:rStyle w:val="Forte"/>
          <w:rFonts w:ascii="Segoe UI" w:hAnsi="Segoe UI" w:cs="Segoe UI"/>
          <w:color w:val="212529"/>
          <w:sz w:val="28"/>
          <w:szCs w:val="28"/>
        </w:rPr>
      </w:pPr>
      <w:bookmarkStart w:id="5" w:name="1461"/>
      <w:bookmarkEnd w:id="5"/>
      <w:r>
        <w:rPr>
          <w:rStyle w:val="Forte"/>
          <w:rFonts w:ascii="Segoe UI" w:hAnsi="Segoe UI" w:cs="Segoe UI"/>
          <w:color w:val="212529"/>
          <w:sz w:val="28"/>
          <w:szCs w:val="28"/>
        </w:rPr>
        <w:br w:type="page"/>
      </w:r>
    </w:p>
    <w:p w:rsidR="009437C1" w:rsidRPr="009437C1" w:rsidRDefault="00D52F12" w:rsidP="009437C1">
      <w:pPr>
        <w:shd w:val="clear" w:color="auto" w:fill="FFFFFF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 w:rsidRPr="00D05216">
        <w:rPr>
          <w:rStyle w:val="Forte"/>
          <w:rFonts w:asciiTheme="minorHAnsi" w:hAnsiTheme="minorHAnsi" w:cstheme="minorHAnsi"/>
          <w:color w:val="212529"/>
          <w:sz w:val="24"/>
          <w:szCs w:val="24"/>
        </w:rPr>
        <w:lastRenderedPageBreak/>
        <w:t>Justificação</w:t>
      </w:r>
      <w:r w:rsidRPr="00D05216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:</w:t>
      </w:r>
      <w:r w:rsidR="00D05216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="009437C1"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Apesar de as mulheres terem conquistado espaço em muitas áreas, em vários</w:t>
      </w:r>
      <w:r w:rsid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="009437C1"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cenários ainda observamos uma predominância masculina.</w:t>
      </w:r>
    </w:p>
    <w:p w:rsidR="009437C1" w:rsidRPr="009437C1" w:rsidRDefault="009437C1" w:rsidP="009437C1">
      <w:pPr>
        <w:shd w:val="clear" w:color="auto" w:fill="FFFFFF"/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Tendo sido instituída, primeiramente, na Câmara dos Deputados em Brasília, a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Procuradoria Especial da Mulher está se disseminando por todo o País. A sua criação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busca primordialmente garantir maior representatividade, visibilidade e destaque às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mulheres na política. Além disso, pretende combater a violência e discriminação contra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as mulheres em nossa sociedade, qualificar os debates de gênero nos parlamentos, e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receber e encaminhar aos órgãos competentes as denúncias de violência e discriminação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contra a mulher.</w:t>
      </w:r>
    </w:p>
    <w:p w:rsidR="009437C1" w:rsidRPr="009437C1" w:rsidRDefault="009437C1" w:rsidP="009437C1">
      <w:pPr>
        <w:shd w:val="clear" w:color="auto" w:fill="FFFFFF"/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Nesse espaço, as parlamentares poderão ecoar sua voz contra todo tipo de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violência, seja ela física, moral ou psicológica, bem como apoiar a realização de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campanhas educativas e antidiscriminatórias, fiscalizando a implantação de projetos e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programas em 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Bicas</w:t>
      </w: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, beneficiando as mulheres do Município.</w:t>
      </w:r>
    </w:p>
    <w:p w:rsidR="00D52F12" w:rsidRPr="00D05216" w:rsidRDefault="009437C1" w:rsidP="009437C1">
      <w:pPr>
        <w:shd w:val="clear" w:color="auto" w:fill="FFFFFF"/>
        <w:spacing w:after="240"/>
        <w:ind w:firstLine="708"/>
        <w:jc w:val="both"/>
        <w:rPr>
          <w:rStyle w:val="dtxt"/>
          <w:rFonts w:asciiTheme="minorHAnsi" w:hAnsiTheme="minorHAnsi" w:cstheme="minorHAnsi"/>
          <w:b/>
          <w:bCs/>
          <w:color w:val="212529"/>
          <w:sz w:val="24"/>
          <w:szCs w:val="24"/>
        </w:rPr>
      </w:pP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Por todo o exposto, a criação da Procuradoria Especial da Mulher nesta Casa de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Leis é um importante passo em prol da defesa das mulheres de nossa cidade, além de ser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 w:rsidRPr="009437C1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um Projeto de grande relevância aos interesses da sociedade</w:t>
      </w:r>
      <w:r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.</w:t>
      </w:r>
    </w:p>
    <w:p w:rsidR="00D52F12" w:rsidRDefault="00D52F12" w:rsidP="00D52F12">
      <w:pPr>
        <w:shd w:val="clear" w:color="auto" w:fill="FFFFFF"/>
        <w:spacing w:after="240"/>
        <w:rPr>
          <w:rStyle w:val="dtxt"/>
          <w:rFonts w:asciiTheme="minorHAnsi" w:hAnsiTheme="minorHAnsi" w:cstheme="minorHAnsi"/>
          <w:color w:val="212529"/>
          <w:sz w:val="24"/>
          <w:szCs w:val="24"/>
        </w:rPr>
      </w:pPr>
    </w:p>
    <w:p w:rsidR="009437C1" w:rsidRPr="00D05216" w:rsidRDefault="009437C1" w:rsidP="00D52F12">
      <w:pPr>
        <w:shd w:val="clear" w:color="auto" w:fill="FFFFFF"/>
        <w:spacing w:after="240"/>
        <w:rPr>
          <w:rStyle w:val="dtxt"/>
          <w:rFonts w:asciiTheme="minorHAnsi" w:hAnsiTheme="minorHAnsi" w:cstheme="minorHAnsi"/>
          <w:color w:val="212529"/>
          <w:sz w:val="24"/>
          <w:szCs w:val="24"/>
        </w:rPr>
      </w:pPr>
    </w:p>
    <w:p w:rsidR="00D52F12" w:rsidRPr="00D05216" w:rsidRDefault="00D52F12" w:rsidP="00D52F12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 w:rsidRPr="00D05216">
        <w:rPr>
          <w:rFonts w:asciiTheme="minorHAnsi" w:hAnsiTheme="minorHAnsi" w:cstheme="minorHAnsi"/>
          <w:color w:val="212529"/>
          <w:sz w:val="24"/>
          <w:szCs w:val="24"/>
        </w:rPr>
        <w:t>Melissa Terra Agrelli Mattos</w:t>
      </w:r>
    </w:p>
    <w:p w:rsidR="00D52F12" w:rsidRPr="00D05216" w:rsidRDefault="00D52F12" w:rsidP="00D52F12">
      <w:pPr>
        <w:shd w:val="clear" w:color="auto" w:fill="FFFFFF"/>
        <w:spacing w:after="240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 w:rsidRPr="00D05216">
        <w:rPr>
          <w:rFonts w:asciiTheme="minorHAnsi" w:hAnsiTheme="minorHAnsi" w:cstheme="minorHAnsi"/>
          <w:color w:val="212529"/>
          <w:sz w:val="24"/>
          <w:szCs w:val="24"/>
        </w:rPr>
        <w:t>Vereadora Proponente</w:t>
      </w:r>
    </w:p>
    <w:sectPr w:rsidR="00D52F12" w:rsidRPr="00D05216" w:rsidSect="009437C1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689" w:rsidRDefault="009E6689">
      <w:r>
        <w:separator/>
      </w:r>
    </w:p>
  </w:endnote>
  <w:endnote w:type="continuationSeparator" w:id="0">
    <w:p w:rsidR="009E6689" w:rsidRDefault="009E6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89" w:rsidRDefault="009E6689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9E6689" w:rsidRDefault="009E6689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689" w:rsidRDefault="009E6689">
      <w:r>
        <w:separator/>
      </w:r>
    </w:p>
  </w:footnote>
  <w:footnote w:type="continuationSeparator" w:id="0">
    <w:p w:rsidR="009E6689" w:rsidRDefault="009E6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89" w:rsidRDefault="009E668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6689" w:rsidRDefault="009E6689">
    <w:pPr>
      <w:pStyle w:val="Cabealho"/>
      <w:ind w:left="1560"/>
      <w:rPr>
        <w:sz w:val="32"/>
        <w:szCs w:val="32"/>
      </w:rPr>
    </w:pPr>
  </w:p>
  <w:p w:rsidR="009E6689" w:rsidRDefault="009E6689">
    <w:pPr>
      <w:pStyle w:val="Cabealho"/>
      <w:ind w:left="1560"/>
      <w:rPr>
        <w:sz w:val="32"/>
        <w:szCs w:val="32"/>
      </w:rPr>
    </w:pPr>
  </w:p>
  <w:p w:rsidR="009E6689" w:rsidRDefault="009E6689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9E6689" w:rsidRDefault="009E6689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E6689" w:rsidRDefault="009E6689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Projeto de Resolução nº 9 de 16 de novembro de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996"/>
    <w:multiLevelType w:val="multilevel"/>
    <w:tmpl w:val="C20E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3344E"/>
    <w:multiLevelType w:val="multilevel"/>
    <w:tmpl w:val="8E8C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15F48"/>
    <w:multiLevelType w:val="multilevel"/>
    <w:tmpl w:val="3B42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034E5"/>
    <w:multiLevelType w:val="multilevel"/>
    <w:tmpl w:val="EE00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334BCE"/>
    <w:multiLevelType w:val="multilevel"/>
    <w:tmpl w:val="C5BE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54F47"/>
    <w:multiLevelType w:val="multilevel"/>
    <w:tmpl w:val="2E84F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E01205B"/>
    <w:multiLevelType w:val="multilevel"/>
    <w:tmpl w:val="C44AC500"/>
    <w:lvl w:ilvl="0">
      <w:start w:val="1"/>
      <w:numFmt w:val="decimal"/>
      <w:lvlText w:val="Art. %1°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FF6059D"/>
    <w:multiLevelType w:val="hybridMultilevel"/>
    <w:tmpl w:val="F06ACF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12670"/>
    <w:multiLevelType w:val="multilevel"/>
    <w:tmpl w:val="8F94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289"/>
    <w:rsid w:val="00035E88"/>
    <w:rsid w:val="00057D92"/>
    <w:rsid w:val="000F4C32"/>
    <w:rsid w:val="00176BC5"/>
    <w:rsid w:val="00182AFD"/>
    <w:rsid w:val="001C356C"/>
    <w:rsid w:val="001E7F9E"/>
    <w:rsid w:val="00236DF8"/>
    <w:rsid w:val="0024639D"/>
    <w:rsid w:val="002524BD"/>
    <w:rsid w:val="003465C8"/>
    <w:rsid w:val="00380AAC"/>
    <w:rsid w:val="003B083C"/>
    <w:rsid w:val="004343D6"/>
    <w:rsid w:val="00440054"/>
    <w:rsid w:val="00454708"/>
    <w:rsid w:val="00486AFA"/>
    <w:rsid w:val="004A3C1B"/>
    <w:rsid w:val="00593634"/>
    <w:rsid w:val="005A0ACC"/>
    <w:rsid w:val="005C09E8"/>
    <w:rsid w:val="006B67A4"/>
    <w:rsid w:val="00702D6D"/>
    <w:rsid w:val="00722824"/>
    <w:rsid w:val="00782B0F"/>
    <w:rsid w:val="007849D2"/>
    <w:rsid w:val="007A025E"/>
    <w:rsid w:val="00881D7C"/>
    <w:rsid w:val="009437C1"/>
    <w:rsid w:val="009703D1"/>
    <w:rsid w:val="00981831"/>
    <w:rsid w:val="00985FAD"/>
    <w:rsid w:val="00991A28"/>
    <w:rsid w:val="009D498B"/>
    <w:rsid w:val="009E6689"/>
    <w:rsid w:val="009F74F4"/>
    <w:rsid w:val="00A00952"/>
    <w:rsid w:val="00A1062A"/>
    <w:rsid w:val="00A17AA4"/>
    <w:rsid w:val="00A860E3"/>
    <w:rsid w:val="00AF0429"/>
    <w:rsid w:val="00B82DCA"/>
    <w:rsid w:val="00B94823"/>
    <w:rsid w:val="00C21427"/>
    <w:rsid w:val="00D05216"/>
    <w:rsid w:val="00D52F12"/>
    <w:rsid w:val="00D84EA7"/>
    <w:rsid w:val="00D90EF8"/>
    <w:rsid w:val="00E96113"/>
    <w:rsid w:val="00FB7289"/>
    <w:rsid w:val="00FF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F12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52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7849D2"/>
    <w:rPr>
      <w:b/>
    </w:rPr>
  </w:style>
  <w:style w:type="character" w:customStyle="1" w:styleId="ListLabel2">
    <w:name w:val="ListLabel 2"/>
    <w:qFormat/>
    <w:rsid w:val="007849D2"/>
    <w:rPr>
      <w:b/>
    </w:rPr>
  </w:style>
  <w:style w:type="character" w:customStyle="1" w:styleId="ListLabel3">
    <w:name w:val="ListLabel 3"/>
    <w:qFormat/>
    <w:rsid w:val="007849D2"/>
    <w:rPr>
      <w:b/>
    </w:rPr>
  </w:style>
  <w:style w:type="character" w:customStyle="1" w:styleId="ListLabel4">
    <w:name w:val="ListLabel 4"/>
    <w:qFormat/>
    <w:rsid w:val="007849D2"/>
    <w:rPr>
      <w:rFonts w:cs="Courier New"/>
    </w:rPr>
  </w:style>
  <w:style w:type="character" w:customStyle="1" w:styleId="ListLabel5">
    <w:name w:val="ListLabel 5"/>
    <w:qFormat/>
    <w:rsid w:val="007849D2"/>
    <w:rPr>
      <w:rFonts w:cs="Courier New"/>
    </w:rPr>
  </w:style>
  <w:style w:type="character" w:customStyle="1" w:styleId="ListLabel6">
    <w:name w:val="ListLabel 6"/>
    <w:qFormat/>
    <w:rsid w:val="007849D2"/>
    <w:rPr>
      <w:rFonts w:cs="Courier New"/>
    </w:rPr>
  </w:style>
  <w:style w:type="character" w:customStyle="1" w:styleId="ListLabel7">
    <w:name w:val="ListLabel 7"/>
    <w:qFormat/>
    <w:rsid w:val="007849D2"/>
    <w:rPr>
      <w:rFonts w:cs="Courier New"/>
    </w:rPr>
  </w:style>
  <w:style w:type="character" w:customStyle="1" w:styleId="ListLabel8">
    <w:name w:val="ListLabel 8"/>
    <w:qFormat/>
    <w:rsid w:val="007849D2"/>
    <w:rPr>
      <w:rFonts w:cs="Courier New"/>
    </w:rPr>
  </w:style>
  <w:style w:type="character" w:customStyle="1" w:styleId="ListLabel9">
    <w:name w:val="ListLabel 9"/>
    <w:qFormat/>
    <w:rsid w:val="007849D2"/>
    <w:rPr>
      <w:rFonts w:cs="Courier New"/>
    </w:rPr>
  </w:style>
  <w:style w:type="character" w:customStyle="1" w:styleId="ListLabel10">
    <w:name w:val="ListLabel 10"/>
    <w:qFormat/>
    <w:rsid w:val="007849D2"/>
    <w:rPr>
      <w:b/>
      <w:i w:val="0"/>
    </w:rPr>
  </w:style>
  <w:style w:type="character" w:customStyle="1" w:styleId="ListLabel11">
    <w:name w:val="ListLabel 11"/>
    <w:qFormat/>
    <w:rsid w:val="007849D2"/>
    <w:rPr>
      <w:b/>
      <w:i w:val="0"/>
    </w:rPr>
  </w:style>
  <w:style w:type="character" w:customStyle="1" w:styleId="ListLabel12">
    <w:name w:val="ListLabel 12"/>
    <w:qFormat/>
    <w:rsid w:val="007849D2"/>
    <w:rPr>
      <w:rFonts w:cs="Courier New"/>
    </w:rPr>
  </w:style>
  <w:style w:type="character" w:customStyle="1" w:styleId="ListLabel13">
    <w:name w:val="ListLabel 13"/>
    <w:qFormat/>
    <w:rsid w:val="007849D2"/>
    <w:rPr>
      <w:b w:val="0"/>
      <w:i w:val="0"/>
      <w:sz w:val="24"/>
    </w:rPr>
  </w:style>
  <w:style w:type="character" w:customStyle="1" w:styleId="ListLabel14">
    <w:name w:val="ListLabel 14"/>
    <w:qFormat/>
    <w:rsid w:val="007849D2"/>
    <w:rPr>
      <w:b w:val="0"/>
      <w:i w:val="0"/>
      <w:sz w:val="24"/>
    </w:rPr>
  </w:style>
  <w:style w:type="character" w:customStyle="1" w:styleId="ListLabel15">
    <w:name w:val="ListLabel 15"/>
    <w:qFormat/>
    <w:rsid w:val="007849D2"/>
    <w:rPr>
      <w:rFonts w:cs="Courier New"/>
    </w:rPr>
  </w:style>
  <w:style w:type="paragraph" w:styleId="Ttulo">
    <w:name w:val="Title"/>
    <w:basedOn w:val="Normal"/>
    <w:next w:val="Corpodetexto"/>
    <w:qFormat/>
    <w:rsid w:val="007849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7849D2"/>
  </w:style>
  <w:style w:type="paragraph" w:styleId="Legenda">
    <w:name w:val="caption"/>
    <w:basedOn w:val="Normal"/>
    <w:qFormat/>
    <w:rsid w:val="007849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849D2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52F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dtxt">
    <w:name w:val="dtxt"/>
    <w:basedOn w:val="Fontepargpadro"/>
    <w:rsid w:val="00D52F12"/>
  </w:style>
  <w:style w:type="character" w:styleId="Hyperlink">
    <w:name w:val="Hyperlink"/>
    <w:basedOn w:val="Fontepargpadro"/>
    <w:uiPriority w:val="99"/>
    <w:semiHidden/>
    <w:unhideWhenUsed/>
    <w:rsid w:val="00D52F1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52F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9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06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0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15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021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5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9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876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2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652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630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69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7576D-7920-458B-927C-77A8FA5D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769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cp:keywords/>
  <dc:description/>
  <cp:lastModifiedBy>Usuário do Windows</cp:lastModifiedBy>
  <cp:revision>28</cp:revision>
  <cp:lastPrinted>2022-11-23T17:59:00Z</cp:lastPrinted>
  <dcterms:created xsi:type="dcterms:W3CDTF">2017-03-07T19:07:00Z</dcterms:created>
  <dcterms:modified xsi:type="dcterms:W3CDTF">2022-11-23T18:13:00Z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