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FE7B" w14:textId="57F212FF" w:rsidR="00D52F12" w:rsidRPr="00D05216" w:rsidRDefault="00D52F12" w:rsidP="00D52F12">
      <w:pPr>
        <w:pStyle w:val="Ttulo1"/>
        <w:shd w:val="clear" w:color="auto" w:fill="FFFFFF"/>
        <w:spacing w:before="300" w:after="150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Projeto de Resolução nº </w:t>
      </w:r>
      <w:r w:rsidR="005A0ACC">
        <w:rPr>
          <w:rFonts w:asciiTheme="minorHAnsi" w:hAnsiTheme="minorHAnsi" w:cstheme="minorHAnsi"/>
          <w:b/>
          <w:bCs/>
          <w:color w:val="212529"/>
          <w:sz w:val="24"/>
          <w:szCs w:val="24"/>
        </w:rPr>
        <w:t>8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</w:t>
      </w:r>
      <w:r w:rsidR="00D05216"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>07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</w:t>
      </w:r>
      <w:r w:rsidR="00D05216"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>Novembro</w:t>
      </w:r>
      <w:r w:rsidRPr="00D05216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de 2022</w:t>
      </w:r>
    </w:p>
    <w:p w14:paraId="37BDE095" w14:textId="0A5D7A44" w:rsidR="00B82DCA" w:rsidRPr="00D05216" w:rsidRDefault="00B82DCA" w:rsidP="00B82DCA">
      <w:pPr>
        <w:rPr>
          <w:rFonts w:asciiTheme="minorHAnsi" w:hAnsiTheme="minorHAnsi" w:cstheme="minorHAnsi"/>
          <w:sz w:val="24"/>
          <w:szCs w:val="24"/>
        </w:rPr>
      </w:pPr>
    </w:p>
    <w:p w14:paraId="3FBA62B1" w14:textId="25055553" w:rsidR="00D52F12" w:rsidRPr="00D05216" w:rsidRDefault="00D52F12" w:rsidP="00D52F12">
      <w:pPr>
        <w:shd w:val="clear" w:color="auto" w:fill="FFFFFF"/>
        <w:textAlignment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5062B83A" w14:textId="3E3AEAEC" w:rsidR="00D52F12" w:rsidRPr="00D05216" w:rsidRDefault="00D05216" w:rsidP="00D05216">
      <w:pPr>
        <w:shd w:val="clear" w:color="auto" w:fill="FFFFFF"/>
        <w:ind w:left="5103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bookmarkStart w:id="0" w:name="1448"/>
      <w:bookmarkStart w:id="1" w:name="1450"/>
      <w:bookmarkEnd w:id="0"/>
      <w:bookmarkEnd w:id="1"/>
      <w:r w:rsidRPr="00D05216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Altera o </w:t>
      </w:r>
      <w:r w:rsidR="00440054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>§6º</w:t>
      </w:r>
      <w:r w:rsidRPr="00D05216"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do Art. 101 do Regimento Interno que dispõe sobre a leitura de matérias no grande expediente.</w:t>
      </w:r>
    </w:p>
    <w:p w14:paraId="6B243E76" w14:textId="77777777" w:rsidR="00D52F12" w:rsidRPr="00D05216" w:rsidRDefault="00D52F12" w:rsidP="00D52F12">
      <w:pPr>
        <w:shd w:val="clear" w:color="auto" w:fill="FFFFFF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</w:p>
    <w:p w14:paraId="51216ACA" w14:textId="58A7176F" w:rsidR="00D52F12" w:rsidRPr="00D05216" w:rsidRDefault="00D52F12" w:rsidP="00D05216">
      <w:pPr>
        <w:shd w:val="clear" w:color="auto" w:fill="FFFFFF"/>
        <w:jc w:val="center"/>
        <w:rPr>
          <w:rStyle w:val="nfase"/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Style w:val="nfase"/>
          <w:rFonts w:asciiTheme="minorHAnsi" w:hAnsiTheme="minorHAnsi" w:cstheme="minorHAnsi"/>
          <w:color w:val="212529"/>
          <w:sz w:val="24"/>
          <w:szCs w:val="24"/>
        </w:rPr>
        <w:t>A Câmara Municipal de Bicas aprova:</w:t>
      </w:r>
    </w:p>
    <w:p w14:paraId="1D3AE5B4" w14:textId="77777777" w:rsidR="00D52F12" w:rsidRPr="00D05216" w:rsidRDefault="00D52F12" w:rsidP="00D52F12">
      <w:pPr>
        <w:shd w:val="clear" w:color="auto" w:fill="FFFFFF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</w:p>
    <w:p w14:paraId="79D139FD" w14:textId="2BDFA7F3" w:rsidR="00D52F12" w:rsidRPr="00D05216" w:rsidRDefault="00D52F12" w:rsidP="00D52F12">
      <w:pPr>
        <w:shd w:val="clear" w:color="auto" w:fill="FFFFFF"/>
        <w:spacing w:after="240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  <w:bookmarkStart w:id="2" w:name="1452"/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1º.</w:t>
      </w:r>
      <w:bookmarkEnd w:id="2"/>
      <w:r w:rsidRPr="00D05216">
        <w:rPr>
          <w:rFonts w:asciiTheme="minorHAnsi" w:hAnsiTheme="minorHAnsi" w:cstheme="minorHAnsi"/>
          <w:color w:val="212529"/>
          <w:sz w:val="24"/>
          <w:szCs w:val="24"/>
        </w:rPr>
        <w:t>  </w:t>
      </w:r>
      <w:r w:rsidR="00D05216" w:rsidRPr="00D05216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O </w:t>
      </w:r>
      <w:r w:rsidR="00440054">
        <w:rPr>
          <w:rStyle w:val="dtxt"/>
          <w:rFonts w:asciiTheme="minorHAnsi" w:hAnsiTheme="minorHAnsi" w:cstheme="minorHAnsi"/>
          <w:color w:val="212529"/>
          <w:sz w:val="24"/>
          <w:szCs w:val="24"/>
        </w:rPr>
        <w:t>§6º</w:t>
      </w:r>
      <w:r w:rsidR="00D05216" w:rsidRPr="00D05216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 do Art. 101 do Regimento Interno passará a ter a seguinte redação:</w:t>
      </w:r>
    </w:p>
    <w:p w14:paraId="754CB85E" w14:textId="743A5B65" w:rsidR="00D05216" w:rsidRPr="00D05216" w:rsidRDefault="00D05216" w:rsidP="00D52F12">
      <w:pPr>
        <w:shd w:val="clear" w:color="auto" w:fill="FFFFFF"/>
        <w:spacing w:after="240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Style w:val="dtxt"/>
          <w:rFonts w:asciiTheme="minorHAnsi" w:hAnsiTheme="minorHAnsi" w:cstheme="minorHAnsi"/>
          <w:color w:val="212529"/>
          <w:sz w:val="24"/>
          <w:szCs w:val="24"/>
        </w:rPr>
        <w:t>“</w:t>
      </w:r>
      <w:r w:rsidR="00440054">
        <w:rPr>
          <w:rStyle w:val="dtxt"/>
          <w:rFonts w:asciiTheme="minorHAnsi" w:hAnsiTheme="minorHAnsi" w:cstheme="minorHAnsi"/>
          <w:color w:val="212529"/>
          <w:sz w:val="24"/>
          <w:szCs w:val="24"/>
        </w:rPr>
        <w:t xml:space="preserve">§ 6º  </w:t>
      </w:r>
      <w:r>
        <w:rPr>
          <w:rFonts w:asciiTheme="minorHAnsi" w:hAnsiTheme="minorHAnsi" w:cstheme="minorHAnsi"/>
          <w:sz w:val="24"/>
          <w:szCs w:val="24"/>
        </w:rPr>
        <w:t>Após</w:t>
      </w:r>
      <w:r w:rsidRPr="00D05216">
        <w:rPr>
          <w:rFonts w:asciiTheme="minorHAnsi" w:hAnsiTheme="minorHAnsi" w:cstheme="minorHAnsi"/>
          <w:sz w:val="24"/>
          <w:szCs w:val="24"/>
        </w:rPr>
        <w:t xml:space="preserve"> discutida e votada a Ata</w:t>
      </w:r>
      <w:r>
        <w:rPr>
          <w:rFonts w:asciiTheme="minorHAnsi" w:hAnsiTheme="minorHAnsi" w:cstheme="minorHAnsi"/>
          <w:sz w:val="24"/>
          <w:szCs w:val="24"/>
        </w:rPr>
        <w:t>, ocorrerá</w:t>
      </w:r>
      <w:r w:rsidRPr="00D05216">
        <w:rPr>
          <w:rFonts w:asciiTheme="minorHAnsi" w:hAnsiTheme="minorHAnsi" w:cstheme="minorHAnsi"/>
          <w:sz w:val="24"/>
          <w:szCs w:val="24"/>
        </w:rPr>
        <w:t xml:space="preserve"> a leitura, em sumário, das proposições e outros expedientes recebidos</w:t>
      </w:r>
      <w:r>
        <w:rPr>
          <w:rFonts w:asciiTheme="minorHAnsi" w:hAnsiTheme="minorHAnsi" w:cstheme="minorHAnsi"/>
          <w:sz w:val="24"/>
          <w:szCs w:val="24"/>
        </w:rPr>
        <w:t>, sendo a leitura feita pelo autor, ou, na ausência deste, pelo Secretário.</w:t>
      </w:r>
      <w:r w:rsidRPr="00D05216">
        <w:rPr>
          <w:rStyle w:val="dtxt"/>
          <w:rFonts w:asciiTheme="minorHAnsi" w:hAnsiTheme="minorHAnsi" w:cstheme="minorHAnsi"/>
          <w:color w:val="212529"/>
          <w:sz w:val="24"/>
          <w:szCs w:val="24"/>
        </w:rPr>
        <w:t>”</w:t>
      </w:r>
      <w:r w:rsidR="00440054">
        <w:rPr>
          <w:rStyle w:val="dtxt"/>
          <w:rFonts w:asciiTheme="minorHAnsi" w:hAnsiTheme="minorHAnsi" w:cstheme="minorHAnsi"/>
          <w:color w:val="212529"/>
          <w:sz w:val="24"/>
          <w:szCs w:val="24"/>
        </w:rPr>
        <w:t>(NR)</w:t>
      </w:r>
    </w:p>
    <w:p w14:paraId="60E6BD29" w14:textId="40AEC9D7" w:rsidR="00D52F12" w:rsidRPr="00D05216" w:rsidRDefault="00D52F12" w:rsidP="00D52F12">
      <w:pPr>
        <w:shd w:val="clear" w:color="auto" w:fill="FFFFFF"/>
        <w:spacing w:after="240"/>
        <w:rPr>
          <w:rFonts w:asciiTheme="minorHAnsi" w:hAnsiTheme="minorHAnsi" w:cstheme="minorHAnsi"/>
          <w:color w:val="212529"/>
          <w:sz w:val="24"/>
          <w:szCs w:val="24"/>
        </w:rPr>
      </w:pPr>
      <w:bookmarkStart w:id="3" w:name="1456"/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Art. </w:t>
      </w:r>
      <w:r w:rsidR="00D05216"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D05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º.</w:t>
      </w:r>
      <w:bookmarkEnd w:id="3"/>
      <w:r w:rsidRPr="00D05216">
        <w:rPr>
          <w:rFonts w:asciiTheme="minorHAnsi" w:hAnsiTheme="minorHAnsi" w:cstheme="minorHAnsi"/>
          <w:color w:val="212529"/>
          <w:sz w:val="24"/>
          <w:szCs w:val="24"/>
        </w:rPr>
        <w:t>  </w:t>
      </w:r>
      <w:r w:rsidRPr="00D05216">
        <w:rPr>
          <w:rStyle w:val="dtxt"/>
          <w:rFonts w:asciiTheme="minorHAnsi" w:hAnsiTheme="minorHAnsi" w:cstheme="minorHAnsi"/>
          <w:color w:val="212529"/>
          <w:sz w:val="24"/>
          <w:szCs w:val="24"/>
        </w:rPr>
        <w:t>Esta Resolução entrará em vigor na data de sua publicação.</w:t>
      </w:r>
    </w:p>
    <w:p w14:paraId="09DB072A" w14:textId="03245E8F" w:rsidR="00B82DCA" w:rsidRDefault="00B82DCA" w:rsidP="00B82DCA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bookmarkStart w:id="4" w:name="1460"/>
      <w:bookmarkEnd w:id="4"/>
    </w:p>
    <w:p w14:paraId="254C422F" w14:textId="77777777" w:rsidR="00D05216" w:rsidRDefault="00D05216" w:rsidP="00B82DCA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</w:p>
    <w:p w14:paraId="54A5FB0D" w14:textId="4517815A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Melissa Terra Agrelli Mattos</w:t>
      </w:r>
    </w:p>
    <w:p w14:paraId="31CA2A8B" w14:textId="414EB28B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Vereadora Autora</w:t>
      </w:r>
    </w:p>
    <w:p w14:paraId="4C8D8780" w14:textId="6C9411D7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077D44DE" w14:textId="2F647735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Assinam em conjunto:</w:t>
      </w:r>
    </w:p>
    <w:p w14:paraId="3C3E0618" w14:textId="7993BB52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33863D1D" w14:textId="77777777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70EF0DB7" w14:textId="0DDDA897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Aloysio Barbosa Borges</w:t>
      </w:r>
    </w:p>
    <w:p w14:paraId="0B9969F9" w14:textId="76B8B2D4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</w:t>
      </w:r>
    </w:p>
    <w:p w14:paraId="25281FD2" w14:textId="26B155D2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7C3614DB" w14:textId="41CAFEE8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</w:p>
    <w:p w14:paraId="23A1F31C" w14:textId="4D0647C0" w:rsid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José Fernandes Alves</w:t>
      </w:r>
    </w:p>
    <w:p w14:paraId="04FB75FB" w14:textId="00BFA6AA" w:rsidR="00D05216" w:rsidRPr="00D05216" w:rsidRDefault="00D05216" w:rsidP="00B82DCA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>
        <w:rPr>
          <w:rFonts w:asciiTheme="minorHAnsi" w:hAnsiTheme="minorHAnsi" w:cstheme="minorHAnsi"/>
          <w:color w:val="212529"/>
          <w:sz w:val="24"/>
          <w:szCs w:val="24"/>
        </w:rPr>
        <w:t>Vereador</w:t>
      </w:r>
    </w:p>
    <w:p w14:paraId="7EBCD4CC" w14:textId="77777777" w:rsidR="00B82DCA" w:rsidRDefault="00B82DCA">
      <w:pPr>
        <w:rPr>
          <w:rStyle w:val="Forte"/>
          <w:rFonts w:ascii="Segoe UI" w:hAnsi="Segoe UI" w:cs="Segoe UI"/>
          <w:color w:val="212529"/>
          <w:sz w:val="28"/>
          <w:szCs w:val="28"/>
        </w:rPr>
      </w:pPr>
      <w:bookmarkStart w:id="5" w:name="1461"/>
      <w:bookmarkEnd w:id="5"/>
      <w:r>
        <w:rPr>
          <w:rStyle w:val="Forte"/>
          <w:rFonts w:ascii="Segoe UI" w:hAnsi="Segoe UI" w:cs="Segoe UI"/>
          <w:color w:val="212529"/>
          <w:sz w:val="28"/>
          <w:szCs w:val="28"/>
        </w:rPr>
        <w:br w:type="page"/>
      </w:r>
    </w:p>
    <w:p w14:paraId="5FF856E7" w14:textId="3CB8E1A3" w:rsidR="00D52F12" w:rsidRPr="00D05216" w:rsidRDefault="00D52F12" w:rsidP="00D05216">
      <w:pPr>
        <w:shd w:val="clear" w:color="auto" w:fill="FFFFFF"/>
        <w:spacing w:after="240"/>
        <w:jc w:val="both"/>
        <w:rPr>
          <w:rStyle w:val="dtxt"/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D05216">
        <w:rPr>
          <w:rStyle w:val="Forte"/>
          <w:rFonts w:asciiTheme="minorHAnsi" w:hAnsiTheme="minorHAnsi" w:cstheme="minorHAnsi"/>
          <w:color w:val="212529"/>
          <w:sz w:val="24"/>
          <w:szCs w:val="24"/>
        </w:rPr>
        <w:lastRenderedPageBreak/>
        <w:t>Justificação</w:t>
      </w:r>
      <w:r w:rsidRPr="00D05216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: </w:t>
      </w:r>
      <w:r w:rsidR="00D05216" w:rsidRPr="00D05216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este projeto de resolução busca devolver ao vereador autor de proposição a possibilidade de apresentá-la na reunião plenária</w:t>
      </w:r>
      <w:r w:rsidR="00D05216">
        <w:rPr>
          <w:rStyle w:val="Forte"/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 xml:space="preserve">, como era feito no rito consuetudinário. </w:t>
      </w:r>
    </w:p>
    <w:p w14:paraId="390CFA69" w14:textId="41EF54F4" w:rsidR="00D52F12" w:rsidRPr="00D05216" w:rsidRDefault="00D52F12" w:rsidP="00D52F12">
      <w:pPr>
        <w:shd w:val="clear" w:color="auto" w:fill="FFFFFF"/>
        <w:spacing w:after="240"/>
        <w:rPr>
          <w:rStyle w:val="dtxt"/>
          <w:rFonts w:asciiTheme="minorHAnsi" w:hAnsiTheme="minorHAnsi" w:cstheme="minorHAnsi"/>
          <w:color w:val="212529"/>
          <w:sz w:val="24"/>
          <w:szCs w:val="24"/>
        </w:rPr>
      </w:pPr>
    </w:p>
    <w:p w14:paraId="71B92D81" w14:textId="77777777" w:rsidR="00D52F12" w:rsidRPr="00D05216" w:rsidRDefault="00D52F12" w:rsidP="00D52F12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Melissa Terra Agrelli Mattos</w:t>
      </w:r>
    </w:p>
    <w:p w14:paraId="159AE112" w14:textId="618ABFB6" w:rsidR="00D52F12" w:rsidRPr="00D05216" w:rsidRDefault="00D52F12" w:rsidP="00D52F12">
      <w:pPr>
        <w:shd w:val="clear" w:color="auto" w:fill="FFFFFF"/>
        <w:spacing w:after="240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D05216">
        <w:rPr>
          <w:rFonts w:asciiTheme="minorHAnsi" w:hAnsiTheme="minorHAnsi" w:cstheme="minorHAnsi"/>
          <w:color w:val="212529"/>
          <w:sz w:val="24"/>
          <w:szCs w:val="24"/>
        </w:rPr>
        <w:t>Vereadora Proponente</w:t>
      </w:r>
    </w:p>
    <w:sectPr w:rsidR="00D52F12" w:rsidRPr="00D0521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265A" w14:textId="77777777" w:rsidR="00454708" w:rsidRDefault="00454708">
      <w:r>
        <w:separator/>
      </w:r>
    </w:p>
  </w:endnote>
  <w:endnote w:type="continuationSeparator" w:id="0">
    <w:p w14:paraId="406857B7" w14:textId="77777777" w:rsidR="00454708" w:rsidRDefault="004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FE0B" w14:textId="77777777"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52D33C0B" wp14:editId="0CB3544E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4445B37A" w14:textId="77777777"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2403" w14:textId="77777777" w:rsidR="00454708" w:rsidRDefault="00454708">
      <w:r>
        <w:separator/>
      </w:r>
    </w:p>
  </w:footnote>
  <w:footnote w:type="continuationSeparator" w:id="0">
    <w:p w14:paraId="6CD30F83" w14:textId="77777777" w:rsidR="00454708" w:rsidRDefault="0045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9C56" w14:textId="77777777"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3" behindDoc="1" locked="0" layoutInCell="1" allowOverlap="1" wp14:anchorId="1D72871B" wp14:editId="4DB5CF0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4D978A" w14:textId="77777777" w:rsidR="00FB7289" w:rsidRDefault="00FB7289">
    <w:pPr>
      <w:pStyle w:val="Cabealho"/>
      <w:ind w:left="1560"/>
      <w:rPr>
        <w:sz w:val="32"/>
        <w:szCs w:val="32"/>
      </w:rPr>
    </w:pPr>
  </w:p>
  <w:p w14:paraId="2FBB4C32" w14:textId="77777777" w:rsidR="00FB7289" w:rsidRDefault="00FB7289">
    <w:pPr>
      <w:pStyle w:val="Cabealho"/>
      <w:ind w:left="1560"/>
      <w:rPr>
        <w:sz w:val="32"/>
        <w:szCs w:val="32"/>
      </w:rPr>
    </w:pPr>
  </w:p>
  <w:p w14:paraId="3F66E372" w14:textId="77777777"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6930589D" w14:textId="77777777"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7EC474D2" w14:textId="68C010E6" w:rsidR="00FB7289" w:rsidRDefault="001E7F9E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Projeto de Resolução nº </w:t>
    </w:r>
    <w:r w:rsidR="00D05216">
      <w:rPr>
        <w:sz w:val="24"/>
        <w:szCs w:val="24"/>
      </w:rPr>
      <w:t>8</w:t>
    </w:r>
    <w:r>
      <w:rPr>
        <w:sz w:val="24"/>
        <w:szCs w:val="24"/>
      </w:rPr>
      <w:t xml:space="preserve"> de </w:t>
    </w:r>
    <w:r w:rsidR="00D05216">
      <w:rPr>
        <w:sz w:val="24"/>
        <w:szCs w:val="24"/>
      </w:rPr>
      <w:t>07</w:t>
    </w:r>
    <w:r>
      <w:rPr>
        <w:sz w:val="24"/>
        <w:szCs w:val="24"/>
      </w:rPr>
      <w:t xml:space="preserve"> de </w:t>
    </w:r>
    <w:r w:rsidR="00D05216">
      <w:rPr>
        <w:sz w:val="24"/>
        <w:szCs w:val="24"/>
      </w:rPr>
      <w:t>novembro</w:t>
    </w:r>
    <w:r>
      <w:rPr>
        <w:sz w:val="24"/>
        <w:szCs w:val="24"/>
      </w:rPr>
      <w:t xml:space="preserve">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96"/>
    <w:multiLevelType w:val="multilevel"/>
    <w:tmpl w:val="C20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344E"/>
    <w:multiLevelType w:val="multilevel"/>
    <w:tmpl w:val="8E8C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15F48"/>
    <w:multiLevelType w:val="multilevel"/>
    <w:tmpl w:val="3B42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034E5"/>
    <w:multiLevelType w:val="multilevel"/>
    <w:tmpl w:val="EE0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34BCE"/>
    <w:multiLevelType w:val="multilevel"/>
    <w:tmpl w:val="C5B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F6059D"/>
    <w:multiLevelType w:val="hybridMultilevel"/>
    <w:tmpl w:val="F06AC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12670"/>
    <w:multiLevelType w:val="multilevel"/>
    <w:tmpl w:val="8F94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740584">
    <w:abstractNumId w:val="6"/>
  </w:num>
  <w:num w:numId="2" w16cid:durableId="1066487431">
    <w:abstractNumId w:val="5"/>
  </w:num>
  <w:num w:numId="3" w16cid:durableId="1364015550">
    <w:abstractNumId w:val="7"/>
  </w:num>
  <w:num w:numId="4" w16cid:durableId="2076316037">
    <w:abstractNumId w:val="2"/>
  </w:num>
  <w:num w:numId="5" w16cid:durableId="1618678900">
    <w:abstractNumId w:val="4"/>
  </w:num>
  <w:num w:numId="6" w16cid:durableId="389231569">
    <w:abstractNumId w:val="0"/>
  </w:num>
  <w:num w:numId="7" w16cid:durableId="1943685772">
    <w:abstractNumId w:val="3"/>
  </w:num>
  <w:num w:numId="8" w16cid:durableId="1490903856">
    <w:abstractNumId w:val="8"/>
  </w:num>
  <w:num w:numId="9" w16cid:durableId="152636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89"/>
    <w:rsid w:val="00035E88"/>
    <w:rsid w:val="00057D92"/>
    <w:rsid w:val="000F4C32"/>
    <w:rsid w:val="00176BC5"/>
    <w:rsid w:val="001C356C"/>
    <w:rsid w:val="001E7F9E"/>
    <w:rsid w:val="00236DF8"/>
    <w:rsid w:val="0024639D"/>
    <w:rsid w:val="002524BD"/>
    <w:rsid w:val="003465C8"/>
    <w:rsid w:val="00380AAC"/>
    <w:rsid w:val="003B083C"/>
    <w:rsid w:val="004343D6"/>
    <w:rsid w:val="00440054"/>
    <w:rsid w:val="00454708"/>
    <w:rsid w:val="00486AFA"/>
    <w:rsid w:val="004A3C1B"/>
    <w:rsid w:val="00593634"/>
    <w:rsid w:val="005A0ACC"/>
    <w:rsid w:val="005C09E8"/>
    <w:rsid w:val="006B67A4"/>
    <w:rsid w:val="00702D6D"/>
    <w:rsid w:val="00722824"/>
    <w:rsid w:val="00782B0F"/>
    <w:rsid w:val="007A025E"/>
    <w:rsid w:val="00881D7C"/>
    <w:rsid w:val="009703D1"/>
    <w:rsid w:val="00981831"/>
    <w:rsid w:val="00985FAD"/>
    <w:rsid w:val="00991A28"/>
    <w:rsid w:val="009D498B"/>
    <w:rsid w:val="00A00952"/>
    <w:rsid w:val="00A1062A"/>
    <w:rsid w:val="00A17AA4"/>
    <w:rsid w:val="00A860E3"/>
    <w:rsid w:val="00B82DCA"/>
    <w:rsid w:val="00B94823"/>
    <w:rsid w:val="00C21427"/>
    <w:rsid w:val="00D05216"/>
    <w:rsid w:val="00D52F12"/>
    <w:rsid w:val="00D90EF8"/>
    <w:rsid w:val="00E96113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D38B"/>
  <w15:docId w15:val="{55E1B480-2F77-479D-B0E1-8BF92471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12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2F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D52F12"/>
  </w:style>
  <w:style w:type="character" w:styleId="Hyperlink">
    <w:name w:val="Hyperlink"/>
    <w:basedOn w:val="Fontepargpadro"/>
    <w:uiPriority w:val="99"/>
    <w:semiHidden/>
    <w:unhideWhenUsed/>
    <w:rsid w:val="00D52F1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52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9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06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5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021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9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876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2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652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30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0A6F7-381D-4733-8820-C40C7952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Guilherme</cp:lastModifiedBy>
  <cp:revision>24</cp:revision>
  <cp:lastPrinted>2022-11-07T20:11:00Z</cp:lastPrinted>
  <dcterms:created xsi:type="dcterms:W3CDTF">2017-03-07T19:07:00Z</dcterms:created>
  <dcterms:modified xsi:type="dcterms:W3CDTF">2022-11-08T18:53:00Z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