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557986" w:rsidRDefault="00557986" w:rsidP="00557986">
      <w:pPr>
        <w:spacing w:line="360" w:lineRule="auto"/>
        <w:jc w:val="right"/>
        <w:rPr>
          <w:rFonts w:ascii="Arial" w:hAnsi="Arial" w:cs="Arial"/>
          <w:b/>
        </w:rPr>
      </w:pPr>
    </w:p>
    <w:p w:rsidR="00557986" w:rsidRPr="00437269" w:rsidRDefault="00557986" w:rsidP="00557986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27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557986" w:rsidRPr="00437269" w:rsidRDefault="00557986" w:rsidP="00557986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557986" w:rsidRPr="00F370F2" w:rsidRDefault="00557986" w:rsidP="00557986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192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557986" w:rsidRDefault="00557986" w:rsidP="00557986">
      <w:pPr>
        <w:spacing w:line="360" w:lineRule="auto"/>
        <w:jc w:val="both"/>
        <w:rPr>
          <w:rFonts w:ascii="Arial" w:hAnsi="Arial" w:cs="Arial"/>
          <w:b/>
        </w:rPr>
      </w:pPr>
    </w:p>
    <w:p w:rsidR="00557986" w:rsidRPr="00437269" w:rsidRDefault="00557986" w:rsidP="00557986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557986" w:rsidRPr="00437269" w:rsidRDefault="00557986" w:rsidP="00557986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557986" w:rsidRPr="00437269" w:rsidRDefault="00557986" w:rsidP="005579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557986" w:rsidRPr="00437269" w:rsidRDefault="00557986" w:rsidP="005579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557986" w:rsidRPr="00437269" w:rsidRDefault="00557986" w:rsidP="00557986">
      <w:pPr>
        <w:spacing w:line="360" w:lineRule="auto"/>
        <w:rPr>
          <w:rFonts w:ascii="Arial" w:hAnsi="Arial" w:cs="Arial"/>
        </w:rPr>
      </w:pPr>
    </w:p>
    <w:p w:rsidR="00557986" w:rsidRPr="00437269" w:rsidRDefault="00557986" w:rsidP="00557986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557986" w:rsidRPr="00437269" w:rsidRDefault="00557986" w:rsidP="00557986">
      <w:pPr>
        <w:spacing w:line="360" w:lineRule="auto"/>
        <w:rPr>
          <w:rFonts w:ascii="Arial" w:hAnsi="Arial" w:cs="Arial"/>
        </w:rPr>
      </w:pP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ABRE CRÉDITO SUPLEMENTAR NO VALOR DE R$ 70.000,00 (SETENTA MIL</w:t>
      </w:r>
      <w:r w:rsidRPr="001219F3">
        <w:rPr>
          <w:rFonts w:ascii="Arial" w:hAnsi="Arial" w:cs="Arial"/>
        </w:rPr>
        <w:t xml:space="preserve"> REAIS)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557986" w:rsidRPr="00BF256B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557986" w:rsidRPr="00437269" w:rsidRDefault="00557986" w:rsidP="0055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557986" w:rsidRDefault="00557986" w:rsidP="00557986">
      <w:pPr>
        <w:spacing w:after="120" w:line="360" w:lineRule="auto"/>
        <w:rPr>
          <w:rFonts w:ascii="Arial" w:hAnsi="Arial" w:cs="Arial"/>
        </w:rPr>
      </w:pPr>
    </w:p>
    <w:p w:rsidR="00557986" w:rsidRPr="00437269" w:rsidRDefault="00557986" w:rsidP="00557986">
      <w:pPr>
        <w:spacing w:after="120" w:line="360" w:lineRule="auto"/>
        <w:rPr>
          <w:rFonts w:ascii="Arial" w:hAnsi="Arial" w:cs="Arial"/>
        </w:rPr>
      </w:pPr>
    </w:p>
    <w:p w:rsidR="00557986" w:rsidRPr="00437269" w:rsidRDefault="00557986" w:rsidP="00557986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557986" w:rsidRPr="00437269" w:rsidRDefault="00557986" w:rsidP="00557986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557986" w:rsidRDefault="00557986" w:rsidP="00557986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557986" w:rsidRPr="008E2ACA" w:rsidRDefault="00557986" w:rsidP="00557986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557986" w:rsidRPr="00A32E0E" w:rsidRDefault="00557986" w:rsidP="0055798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Pr="00A32E0E" w:rsidRDefault="00557986" w:rsidP="0055798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557986" w:rsidRPr="00A32E0E" w:rsidRDefault="00557986" w:rsidP="0055798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“ABRE CRÉDITO SUPLEMENTAR NO VALOR DE R$ 70.000,00 (SETENTA MIL</w:t>
      </w:r>
      <w:r w:rsidRPr="001219F3">
        <w:rPr>
          <w:rFonts w:ascii="Arial" w:hAnsi="Arial" w:cs="Arial"/>
        </w:rPr>
        <w:t xml:space="preserve"> REAIS)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”.</w:t>
      </w:r>
    </w:p>
    <w:p w:rsidR="00557986" w:rsidRPr="00A32E0E" w:rsidRDefault="00557986" w:rsidP="0055798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557986" w:rsidRPr="00A32E0E" w:rsidRDefault="00557986" w:rsidP="0055798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557986" w:rsidRDefault="00557986" w:rsidP="00557986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557986" w:rsidRPr="00BF256B" w:rsidRDefault="00557986" w:rsidP="00557986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557986" w:rsidRPr="008E2ACA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27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557986" w:rsidRPr="00A32E0E" w:rsidRDefault="00557986" w:rsidP="00557986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557986" w:rsidRPr="00A32E0E" w:rsidRDefault="00557986" w:rsidP="00557986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557986" w:rsidRPr="006A3606" w:rsidRDefault="00557986" w:rsidP="00557986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557986" w:rsidRDefault="00557986" w:rsidP="0055798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7986" w:rsidRDefault="00557986" w:rsidP="0055798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557986" w:rsidRPr="00736305" w:rsidRDefault="00557986" w:rsidP="0055798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57986" w:rsidRDefault="00557986" w:rsidP="00557986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ABRE CRÉDITO SUPLEMENTAR NO VALOR DE R$ 70.000,00 (SETENTA MIL</w:t>
      </w:r>
      <w:r w:rsidRPr="001219F3">
        <w:rPr>
          <w:rFonts w:ascii="Arial" w:hAnsi="Arial" w:cs="Arial"/>
        </w:rPr>
        <w:t xml:space="preserve"> REAIS)</w:t>
      </w:r>
      <w:r>
        <w:rPr>
          <w:rFonts w:ascii="Arial" w:hAnsi="Arial" w:cs="Arial"/>
        </w:rPr>
        <w:t xml:space="preserve"> ÀS DOTAÇÕES DO MUNICÍPIO DE BICAS”</w:t>
      </w:r>
      <w:r w:rsidRPr="008E2ACA">
        <w:rPr>
          <w:rFonts w:ascii="Arial" w:hAnsi="Arial" w:cs="Arial"/>
          <w:color w:val="000000"/>
        </w:rPr>
        <w:t>.</w:t>
      </w: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>Encaminho a Vossa Excelência o projeto de lei incluso, que insere no Orçamento vigente a natureza de despesa que menciona, com sua respectiva fonte de recurso.</w:t>
      </w:r>
      <w:r>
        <w:rPr>
          <w:rFonts w:ascii="Arial" w:hAnsi="Arial" w:cs="Arial"/>
          <w:szCs w:val="24"/>
        </w:rPr>
        <w:t xml:space="preserve"> </w:t>
      </w: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 w:rsidRPr="00F72E93">
        <w:rPr>
          <w:rFonts w:ascii="Arial" w:hAnsi="Arial" w:cs="Arial"/>
        </w:rPr>
        <w:t xml:space="preserve">O projeto de lei visa </w:t>
      </w:r>
      <w:proofErr w:type="gramStart"/>
      <w:r w:rsidRPr="00F72E93">
        <w:rPr>
          <w:rFonts w:ascii="Arial" w:hAnsi="Arial" w:cs="Arial"/>
        </w:rPr>
        <w:t>a</w:t>
      </w:r>
      <w:proofErr w:type="gramEnd"/>
      <w:r w:rsidRPr="00F72E93">
        <w:rPr>
          <w:rFonts w:ascii="Arial" w:hAnsi="Arial" w:cs="Arial"/>
        </w:rPr>
        <w:t xml:space="preserve"> </w:t>
      </w:r>
      <w:r w:rsidRPr="00902EC4">
        <w:rPr>
          <w:rFonts w:ascii="Arial" w:hAnsi="Arial" w:cs="Arial"/>
        </w:rPr>
        <w:t xml:space="preserve">abertura de crédito suplementar para </w:t>
      </w:r>
      <w:r>
        <w:rPr>
          <w:rFonts w:ascii="Arial" w:hAnsi="Arial" w:cs="Arial"/>
        </w:rPr>
        <w:t xml:space="preserve">o cumprimento de todos os mandados judiciais, dentre eles as internações compulsórias. Visa também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realização do atendimento especial, principalmente para a aquisição de medicamentos e o atendimento de todos os pedidos com parecer social.</w:t>
      </w:r>
    </w:p>
    <w:p w:rsidR="00557986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não pode realizar suplementação sem a devida autorização da câmara.</w:t>
      </w:r>
    </w:p>
    <w:p w:rsidR="00557986" w:rsidRDefault="00557986" w:rsidP="0055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557986" w:rsidRPr="008E2ACA" w:rsidRDefault="00557986" w:rsidP="0055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557986" w:rsidRPr="008E2ACA" w:rsidRDefault="00557986" w:rsidP="00557986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27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57986" w:rsidRDefault="00557986" w:rsidP="00557986">
      <w:pPr>
        <w:spacing w:line="360" w:lineRule="auto"/>
        <w:jc w:val="center"/>
        <w:rPr>
          <w:rFonts w:ascii="Arial" w:hAnsi="Arial" w:cs="Arial"/>
          <w:b/>
        </w:rPr>
      </w:pPr>
    </w:p>
    <w:p w:rsidR="00557986" w:rsidRDefault="00557986" w:rsidP="00557986">
      <w:pPr>
        <w:spacing w:line="360" w:lineRule="auto"/>
        <w:jc w:val="center"/>
        <w:rPr>
          <w:rFonts w:ascii="Arial" w:hAnsi="Arial" w:cs="Arial"/>
          <w:b/>
        </w:rPr>
      </w:pPr>
    </w:p>
    <w:p w:rsidR="00557986" w:rsidRPr="00736305" w:rsidRDefault="00557986" w:rsidP="00557986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557986" w:rsidRDefault="00557986" w:rsidP="00557986">
      <w:pPr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Default="00557986" w:rsidP="00557986">
      <w:pPr>
        <w:jc w:val="center"/>
        <w:rPr>
          <w:rFonts w:ascii="Arial" w:hAnsi="Arial" w:cs="Arial"/>
        </w:rPr>
      </w:pPr>
    </w:p>
    <w:p w:rsidR="00557986" w:rsidRPr="000B66D1" w:rsidRDefault="00557986" w:rsidP="00557986">
      <w:pPr>
        <w:rPr>
          <w:rFonts w:ascii="Arial" w:hAnsi="Arial" w:cs="Arial"/>
          <w:b/>
          <w:szCs w:val="24"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C61375">
        <w:rPr>
          <w:b/>
          <w:i/>
          <w:sz w:val="24"/>
          <w:szCs w:val="24"/>
        </w:rPr>
        <w:t>70.000</w:t>
      </w:r>
      <w:r w:rsidR="00137D36">
        <w:rPr>
          <w:b/>
          <w:i/>
          <w:sz w:val="24"/>
          <w:szCs w:val="24"/>
        </w:rPr>
        <w:t>,00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</w:t>
      </w:r>
      <w:proofErr w:type="gramStart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354C50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245DAC">
      <w:pPr>
        <w:ind w:firstLine="708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C61375">
        <w:rPr>
          <w:sz w:val="24"/>
          <w:szCs w:val="24"/>
        </w:rPr>
        <w:t>70</w:t>
      </w:r>
      <w:r w:rsidR="008E3BC4">
        <w:rPr>
          <w:sz w:val="24"/>
          <w:szCs w:val="24"/>
        </w:rPr>
        <w:t>.000,00</w:t>
      </w:r>
      <w:r w:rsidR="00910D4B" w:rsidRPr="00910D4B">
        <w:rPr>
          <w:sz w:val="24"/>
          <w:szCs w:val="24"/>
        </w:rPr>
        <w:t xml:space="preserve"> </w:t>
      </w:r>
      <w:proofErr w:type="gramStart"/>
      <w:r w:rsidR="00245DAC" w:rsidRPr="00643301">
        <w:rPr>
          <w:sz w:val="24"/>
          <w:szCs w:val="24"/>
        </w:rPr>
        <w:t xml:space="preserve">( </w:t>
      </w:r>
      <w:proofErr w:type="gramEnd"/>
      <w:r w:rsidR="00C61375">
        <w:rPr>
          <w:sz w:val="24"/>
          <w:szCs w:val="24"/>
        </w:rPr>
        <w:t xml:space="preserve">Setenta </w:t>
      </w:r>
      <w:r w:rsidR="008E3BC4">
        <w:rPr>
          <w:sz w:val="24"/>
          <w:szCs w:val="24"/>
        </w:rPr>
        <w:t xml:space="preserve"> mil</w:t>
      </w:r>
      <w:r w:rsidR="00643301" w:rsidRPr="00643301">
        <w:rPr>
          <w:sz w:val="24"/>
          <w:szCs w:val="24"/>
        </w:rPr>
        <w:t xml:space="preserve"> Reais</w:t>
      </w:r>
      <w:r w:rsidR="00245DAC" w:rsidRPr="00643301">
        <w:rPr>
          <w:sz w:val="24"/>
          <w:szCs w:val="24"/>
        </w:rPr>
        <w:t xml:space="preserve"> ) as </w:t>
      </w:r>
      <w:r w:rsidR="00910D4B" w:rsidRPr="00643301">
        <w:rPr>
          <w:sz w:val="24"/>
          <w:szCs w:val="24"/>
        </w:rPr>
        <w:t>seguintes dotações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137D36"/>
    <w:p w:rsidR="00C61375" w:rsidRPr="00C61375" w:rsidRDefault="00C61375" w:rsidP="008E3BC4">
      <w:proofErr w:type="spellStart"/>
      <w:r w:rsidRPr="00C61375">
        <w:t>Orgão</w:t>
      </w:r>
      <w:proofErr w:type="spellEnd"/>
      <w:r w:rsidRPr="00C61375">
        <w:t xml:space="preserve"> 02 - PREFEITURA MUNICIPAL DE BICAS</w:t>
      </w:r>
      <w:r w:rsidRPr="00C61375">
        <w:br/>
        <w:t>Unidade 06 - FUNDO MUNICIPAL DE SAÚDE</w:t>
      </w:r>
      <w:r w:rsidRPr="00C61375">
        <w:br/>
      </w:r>
      <w:proofErr w:type="spellStart"/>
      <w:r w:rsidRPr="00C61375">
        <w:t>Sub-Unidade</w:t>
      </w:r>
      <w:proofErr w:type="spellEnd"/>
      <w:r w:rsidRPr="00C61375">
        <w:t xml:space="preserve"> 02 - ATENÇÃO DE MÉDIA E ALTA COMPLEXIDADE</w:t>
      </w:r>
      <w:r w:rsidRPr="00C61375">
        <w:br/>
        <w:t xml:space="preserve">2.06.02.10.302.0018.2.0076-102 - 3.3.90.30.00 ATENDIMENTO ESPECIAL DA SAÚDE - - - - - </w:t>
      </w:r>
      <w:r>
        <w:t xml:space="preserve">- - - - - - - - - - </w:t>
      </w:r>
      <w:r>
        <w:tab/>
      </w:r>
      <w:r w:rsidRPr="00C61375">
        <w:t>R$ 20.000,00</w:t>
      </w:r>
      <w:r w:rsidRPr="00C61375">
        <w:br/>
        <w:t xml:space="preserve">Total da </w:t>
      </w:r>
      <w:proofErr w:type="spellStart"/>
      <w:r w:rsidRPr="00C61375">
        <w:t>Sub-Unidade</w:t>
      </w:r>
      <w:proofErr w:type="spellEnd"/>
      <w:r w:rsidRPr="00C61375">
        <w:t xml:space="preserve"> 02 - - - - - - - - - - - - - - - - - - - - - - - - - - - - - - - - - - - - - - - - - - - - - - - - - - - - - -</w:t>
      </w:r>
      <w:r>
        <w:t xml:space="preserve"> - - - - - - - </w:t>
      </w:r>
      <w:r>
        <w:tab/>
      </w:r>
      <w:r w:rsidRPr="00C61375">
        <w:t>R$ 20.000,00</w:t>
      </w:r>
      <w:r w:rsidRPr="00C61375">
        <w:br/>
      </w:r>
      <w:proofErr w:type="spellStart"/>
      <w:r w:rsidRPr="00C61375">
        <w:t>Sub-Unidade</w:t>
      </w:r>
      <w:proofErr w:type="spellEnd"/>
      <w:r w:rsidRPr="00C61375">
        <w:t xml:space="preserve"> 05 - GESTÃO DO SUS</w:t>
      </w:r>
      <w:r w:rsidRPr="00C61375">
        <w:br/>
        <w:t>2.06.05.10.122.0001.2.0084-102 - 3.3.90.30.00 GESTÃO DA SAÚDE - - - - -</w:t>
      </w:r>
      <w:r w:rsidR="002F2B69">
        <w:t xml:space="preserve"> - - - - - - - - - - - - - - - - - - - - - - - - - R</w:t>
      </w:r>
      <w:r w:rsidRPr="00C61375">
        <w:t>$ 10.000,00</w:t>
      </w:r>
      <w:r w:rsidRPr="00C61375">
        <w:br/>
        <w:t xml:space="preserve">2.06.05.28.846.0000.2.0086-102 - 3.3.90.91.00 CUMPRIMENTO DE SENTENÇAS JUDICIAIS DA SAÚDE </w:t>
      </w:r>
      <w:r>
        <w:t xml:space="preserve">- - </w:t>
      </w:r>
      <w:r>
        <w:tab/>
      </w:r>
      <w:r w:rsidRPr="00C61375">
        <w:t>R$ 40.000,00</w:t>
      </w:r>
      <w:r w:rsidRPr="00C61375">
        <w:br/>
        <w:t xml:space="preserve">Total da </w:t>
      </w:r>
      <w:proofErr w:type="spellStart"/>
      <w:r w:rsidRPr="00C61375">
        <w:t>Sub-Unidade</w:t>
      </w:r>
      <w:proofErr w:type="spellEnd"/>
      <w:r w:rsidRPr="00C61375">
        <w:t xml:space="preserve"> 05 - - - - - - - - - - - - - - - - - - - - - - - - - - - - - - - - - - - - - - - - - - - - - - - - - - - - - - </w:t>
      </w:r>
      <w:r>
        <w:t xml:space="preserve">- - - - - - - </w:t>
      </w:r>
      <w:r>
        <w:tab/>
      </w:r>
      <w:r w:rsidRPr="00C61375">
        <w:t>R$ 50.000,00</w:t>
      </w:r>
      <w:r w:rsidRPr="00C61375">
        <w:br/>
        <w:t xml:space="preserve">Total da Unidade 06 - - - - - - - - - - - - - - - - - - - - - - - - - - - - - - - - - - - - - - - - - - - - - - - - - - - - - - </w:t>
      </w:r>
      <w:r>
        <w:t xml:space="preserve">- - - - - - - - - - </w:t>
      </w:r>
      <w:r>
        <w:tab/>
      </w:r>
      <w:r w:rsidRPr="00C61375">
        <w:t>R$ 70.000,00</w:t>
      </w:r>
      <w:r w:rsidRPr="00C61375">
        <w:br/>
        <w:t xml:space="preserve">Total da Instituição 02 - - - - - - - - - - - - - - - - - - - - - - - - - - - - - - - - - - - - - - - - - - - - - - - - - - - - - - </w:t>
      </w:r>
      <w:r>
        <w:t xml:space="preserve">- - - - - - - - - </w:t>
      </w:r>
      <w:r>
        <w:tab/>
      </w:r>
      <w:r w:rsidRPr="00C61375">
        <w:t>R$ 70.000,00</w:t>
      </w:r>
      <w:r w:rsidRPr="00C61375">
        <w:br/>
        <w:t xml:space="preserve">Total Geral Acrescido - - - - - - - - - - - - - - - - - - - - - - - - - - - - - - - - - - - - - - - - - - - - - - - - - - - - - - </w:t>
      </w:r>
      <w:r>
        <w:t xml:space="preserve">- - - - - - - - - </w:t>
      </w:r>
      <w:r>
        <w:tab/>
      </w:r>
      <w:r w:rsidRPr="00C61375">
        <w:t>R$ 70.000,00</w:t>
      </w:r>
    </w:p>
    <w:p w:rsidR="00C61375" w:rsidRDefault="00C61375" w:rsidP="008E3BC4">
      <w:pPr>
        <w:rPr>
          <w:rFonts w:ascii="Arial" w:hAnsi="Arial" w:cs="Arial"/>
          <w:sz w:val="17"/>
          <w:szCs w:val="17"/>
        </w:rPr>
      </w:pPr>
    </w:p>
    <w:p w:rsidR="008E3BC4" w:rsidRDefault="008E3BC4" w:rsidP="008E3BC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E3BC4">
        <w:rPr>
          <w:b/>
          <w:sz w:val="24"/>
          <w:szCs w:val="24"/>
        </w:rPr>
        <w:t>Art. 2º</w:t>
      </w:r>
      <w:r w:rsidRPr="008E3BC4">
        <w:rPr>
          <w:sz w:val="24"/>
          <w:szCs w:val="24"/>
        </w:rPr>
        <w:t xml:space="preserve"> - Para atender o que prescreve o artigo anterior, será utilizada como fonte de recurso: ANULAÇÃO </w:t>
      </w:r>
      <w:r w:rsidR="00952093">
        <w:rPr>
          <w:sz w:val="24"/>
          <w:szCs w:val="24"/>
        </w:rPr>
        <w:t>DE DOTAÇÕES do Orçamento do Municí</w:t>
      </w:r>
      <w:r w:rsidRPr="008E3BC4">
        <w:rPr>
          <w:sz w:val="24"/>
          <w:szCs w:val="24"/>
        </w:rPr>
        <w:t>pio na</w:t>
      </w:r>
      <w:r>
        <w:rPr>
          <w:sz w:val="24"/>
          <w:szCs w:val="24"/>
        </w:rPr>
        <w:t xml:space="preserve"> </w:t>
      </w:r>
      <w:r w:rsidR="00952093">
        <w:rPr>
          <w:sz w:val="24"/>
          <w:szCs w:val="24"/>
        </w:rPr>
        <w:t>forma do pará</w:t>
      </w:r>
      <w:r w:rsidRPr="008E3BC4">
        <w:rPr>
          <w:sz w:val="24"/>
          <w:szCs w:val="24"/>
        </w:rPr>
        <w:t>grafo 1°, inciso I a IV do artigo 43 da Lei Federal 4.320.</w:t>
      </w:r>
    </w:p>
    <w:p w:rsidR="008E3BC4" w:rsidRPr="00C61375" w:rsidRDefault="008E3BC4" w:rsidP="00910D4B">
      <w:r w:rsidRPr="008E3BC4">
        <w:rPr>
          <w:sz w:val="24"/>
          <w:szCs w:val="24"/>
        </w:rPr>
        <w:br/>
      </w:r>
      <w:proofErr w:type="spellStart"/>
      <w:r w:rsidR="00C61375" w:rsidRPr="00C61375">
        <w:t>Orgão</w:t>
      </w:r>
      <w:proofErr w:type="spellEnd"/>
      <w:r w:rsidR="00C61375" w:rsidRPr="00C61375">
        <w:t xml:space="preserve"> 02 - PREFEITURA MUNICIPAL DE BICAS</w:t>
      </w:r>
      <w:r w:rsidR="00C61375" w:rsidRPr="00C61375">
        <w:br/>
        <w:t>Unidade 09 - SEC. DESENV. INDUSTRIAL E COMERCIAL</w:t>
      </w:r>
      <w:r w:rsidR="00C61375" w:rsidRPr="00C61375">
        <w:br/>
      </w:r>
      <w:proofErr w:type="spellStart"/>
      <w:r w:rsidR="00C61375" w:rsidRPr="00C61375">
        <w:t>Sub-Unidade</w:t>
      </w:r>
      <w:proofErr w:type="spellEnd"/>
      <w:r w:rsidR="00C61375" w:rsidRPr="00C61375">
        <w:t xml:space="preserve"> 00 - Sec. </w:t>
      </w:r>
      <w:proofErr w:type="spellStart"/>
      <w:r w:rsidR="00C61375" w:rsidRPr="00C61375">
        <w:t>Desenv</w:t>
      </w:r>
      <w:proofErr w:type="spellEnd"/>
      <w:r w:rsidR="00C61375" w:rsidRPr="00C61375">
        <w:t>. Industrial e Comercial</w:t>
      </w:r>
      <w:r w:rsidR="00C61375" w:rsidRPr="00C61375">
        <w:br/>
        <w:t xml:space="preserve">2.09.00.22.661.0015.1.0050-100 - 3.3.90.36.00 POLO EMPRESARIAL - - - - - </w:t>
      </w:r>
      <w:r w:rsidR="00C61375">
        <w:t>- - - - - - - - - - - - - - - - - - - - - - - -</w:t>
      </w:r>
      <w:r w:rsidR="00C61375">
        <w:tab/>
      </w:r>
      <w:r w:rsidR="00C61375" w:rsidRPr="00C61375">
        <w:t>R$</w:t>
      </w:r>
      <w:proofErr w:type="gramStart"/>
      <w:r w:rsidR="00C61375">
        <w:t xml:space="preserve">  </w:t>
      </w:r>
      <w:r w:rsidR="00C61375" w:rsidRPr="00C61375">
        <w:t xml:space="preserve"> </w:t>
      </w:r>
      <w:proofErr w:type="gramEnd"/>
      <w:r w:rsidR="00C61375" w:rsidRPr="00C61375">
        <w:t>5.000,00</w:t>
      </w:r>
      <w:r w:rsidR="00C61375" w:rsidRPr="00C61375">
        <w:br/>
        <w:t xml:space="preserve">2.09.00.22.661.0015.2.0112-100 - 3.3.90.39.00 CRIAÇÃO E MANUTENÇÃO DE EMPRESAS - - - - - </w:t>
      </w:r>
      <w:r w:rsidR="00C61375">
        <w:t>- - - - - - -</w:t>
      </w:r>
      <w:r w:rsidR="00C61375">
        <w:tab/>
      </w:r>
      <w:r w:rsidR="00C61375" w:rsidRPr="00C61375">
        <w:t>R$ 20.000,00</w:t>
      </w:r>
      <w:r w:rsidR="00C61375" w:rsidRPr="00C61375">
        <w:br/>
        <w:t xml:space="preserve">2.09.00.23.691.0015.2.0117-100 - 3.3.90.39.00 SEMANA DO EMPREENDEDOR - - - - - </w:t>
      </w:r>
      <w:r w:rsidR="00C61375">
        <w:t>- - - - - - - - - - - - - - - -</w:t>
      </w:r>
      <w:r w:rsidR="00C61375">
        <w:tab/>
      </w:r>
      <w:r w:rsidR="00C61375" w:rsidRPr="00C61375">
        <w:t>R$</w:t>
      </w:r>
      <w:r w:rsidR="00C61375">
        <w:t xml:space="preserve">   </w:t>
      </w:r>
      <w:r w:rsidR="00C61375" w:rsidRPr="00C61375">
        <w:t>5.000,00</w:t>
      </w:r>
      <w:r w:rsidR="00C61375" w:rsidRPr="00C61375">
        <w:br/>
        <w:t xml:space="preserve">Total da </w:t>
      </w:r>
      <w:proofErr w:type="spellStart"/>
      <w:r w:rsidR="00C61375" w:rsidRPr="00C61375">
        <w:t>Sub-Unidade</w:t>
      </w:r>
      <w:proofErr w:type="spellEnd"/>
      <w:r w:rsidR="00C61375" w:rsidRPr="00C61375">
        <w:t xml:space="preserve"> 00 - - - - - - - - - - - - - - - - - - - - - - - - - - - - - - - - - - - - - - - - - - - - - - - - - - - - - - </w:t>
      </w:r>
      <w:r w:rsidR="00C61375">
        <w:t xml:space="preserve">- - - - - - - </w:t>
      </w:r>
      <w:r w:rsidR="00C61375">
        <w:tab/>
        <w:t xml:space="preserve">R$ </w:t>
      </w:r>
      <w:r w:rsidR="00C61375" w:rsidRPr="00C61375">
        <w:t>30.000,00</w:t>
      </w:r>
      <w:r w:rsidR="00C61375" w:rsidRPr="00C61375">
        <w:br/>
        <w:t xml:space="preserve">Total da Unidade 09 - - - - - - - - - - - - - - - - - - - - - - - - - - - - - - - - - - - - - - - - - - - - - - - - - - - - - - </w:t>
      </w:r>
      <w:r w:rsidR="00C61375">
        <w:t>- - - - - - - - - - -</w:t>
      </w:r>
      <w:r w:rsidR="00C61375" w:rsidRPr="00C61375">
        <w:t>R$ 30.000,00</w:t>
      </w:r>
      <w:r w:rsidR="00C61375" w:rsidRPr="00C61375">
        <w:br/>
        <w:t>Unidade 11 - PROCURADORIA GERAL DO MUNICÍPIO</w:t>
      </w:r>
      <w:r w:rsidR="00C61375" w:rsidRPr="00C61375">
        <w:br/>
      </w:r>
      <w:proofErr w:type="spellStart"/>
      <w:r w:rsidR="00C61375" w:rsidRPr="00C61375">
        <w:t>Sub-Unidade</w:t>
      </w:r>
      <w:proofErr w:type="spellEnd"/>
      <w:r w:rsidR="00C61375" w:rsidRPr="00C61375">
        <w:t xml:space="preserve"> 00 - Procuradoria Geral do Município</w:t>
      </w:r>
      <w:r w:rsidR="00C61375" w:rsidRPr="00C61375">
        <w:br/>
        <w:t>2.11.00.28.846.0000.9.0007-100 - 3.3.90.91.00 CUMPRIMENTO DE SENTENÇAS JUDICIAIS - - - - -</w:t>
      </w:r>
      <w:r w:rsidR="00C61375">
        <w:t xml:space="preserve"> - - - - - -</w:t>
      </w:r>
      <w:r w:rsidR="00C61375">
        <w:tab/>
      </w:r>
      <w:r w:rsidR="00C61375" w:rsidRPr="00C61375">
        <w:t>R$ 40.000,00</w:t>
      </w:r>
      <w:r w:rsidR="00C61375" w:rsidRPr="00C61375">
        <w:br/>
        <w:t xml:space="preserve">Total da </w:t>
      </w:r>
      <w:proofErr w:type="spellStart"/>
      <w:r w:rsidR="00C61375" w:rsidRPr="00C61375">
        <w:t>Sub-Unidade</w:t>
      </w:r>
      <w:proofErr w:type="spellEnd"/>
      <w:r w:rsidR="00C61375" w:rsidRPr="00C61375">
        <w:t xml:space="preserve"> 00 - - - - - - - - - - - - - - - - - - - - - - - - - - - - - - - - - - - - - - - - - - - - - - - - - - - - - - </w:t>
      </w:r>
      <w:r w:rsidR="00C61375">
        <w:t>- - - - - - -</w:t>
      </w:r>
      <w:r w:rsidR="00C61375">
        <w:tab/>
      </w:r>
      <w:r w:rsidR="00C61375" w:rsidRPr="00C61375">
        <w:t>R$ 40.000,00</w:t>
      </w:r>
      <w:r w:rsidR="00C61375" w:rsidRPr="00C61375">
        <w:br/>
        <w:t xml:space="preserve">Total da Unidade 11 - - - - - - - - - - - - - - - - - - - - - - - - - - - - - - - - - - - - - - - - - - - - - - - - - - - - - - </w:t>
      </w:r>
      <w:r w:rsidR="00C61375">
        <w:t xml:space="preserve">- - - - - - - - - - </w:t>
      </w:r>
      <w:r w:rsidR="00C61375">
        <w:tab/>
      </w:r>
      <w:r w:rsidR="00C61375" w:rsidRPr="00C61375">
        <w:t>R$ 40.000,00</w:t>
      </w:r>
      <w:r w:rsidR="00C61375" w:rsidRPr="00C61375">
        <w:br/>
        <w:t xml:space="preserve">Total da Instituição 02 - - - - - - - - - - - - - - - - - - - - - - - - - - - - - - - - - - - - - - - - - - - - - - - - - - - - - - </w:t>
      </w:r>
      <w:r w:rsidR="00C61375">
        <w:t xml:space="preserve">- - - - - - - - - </w:t>
      </w:r>
      <w:r w:rsidR="00C61375">
        <w:tab/>
      </w:r>
      <w:r w:rsidR="00C61375" w:rsidRPr="00C61375">
        <w:t>R$ 70.000,00</w:t>
      </w:r>
      <w:r w:rsidR="00C61375" w:rsidRPr="00C61375">
        <w:br/>
        <w:t xml:space="preserve">Total Geral Anulado - - - - - - - - - - - - - - - - - - - - - - - - - - - - - - - - - - - - - - - - - - - - - - - - - - - - - - </w:t>
      </w:r>
      <w:r w:rsidR="00C61375">
        <w:t>- - - - - - - - - - -</w:t>
      </w:r>
      <w:r w:rsidR="00C61375" w:rsidRPr="00C61375">
        <w:t>R$ 70.000,00</w:t>
      </w:r>
    </w:p>
    <w:p w:rsidR="00C61375" w:rsidRPr="00C61375" w:rsidRDefault="00C61375" w:rsidP="00910D4B"/>
    <w:p w:rsidR="00354C50" w:rsidRPr="00910D4B" w:rsidRDefault="00354C50" w:rsidP="00C40730">
      <w:pPr>
        <w:pStyle w:val="Corpodetexto2"/>
        <w:spacing w:after="100" w:afterAutospacing="1"/>
        <w:ind w:firstLine="708"/>
        <w:jc w:val="both"/>
        <w:rPr>
          <w:sz w:val="24"/>
          <w:szCs w:val="24"/>
        </w:rPr>
      </w:pPr>
      <w:r w:rsidRPr="00910D4B">
        <w:rPr>
          <w:b/>
          <w:sz w:val="24"/>
          <w:szCs w:val="24"/>
        </w:rPr>
        <w:t xml:space="preserve">Art. </w:t>
      </w:r>
      <w:r w:rsidR="005C5A9E" w:rsidRPr="00910D4B">
        <w:rPr>
          <w:b/>
          <w:sz w:val="24"/>
          <w:szCs w:val="24"/>
        </w:rPr>
        <w:t>3</w:t>
      </w:r>
      <w:r w:rsidRPr="00910D4B">
        <w:rPr>
          <w:b/>
          <w:sz w:val="24"/>
          <w:szCs w:val="24"/>
        </w:rPr>
        <w:t>º</w:t>
      </w:r>
      <w:r w:rsidRPr="00910D4B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C61375">
      <w:pPr>
        <w:pStyle w:val="Corpodetexto3"/>
        <w:ind w:left="1416"/>
        <w:rPr>
          <w:szCs w:val="24"/>
        </w:rPr>
      </w:pPr>
      <w:r w:rsidRPr="00910D4B">
        <w:rPr>
          <w:szCs w:val="24"/>
        </w:rPr>
        <w:t xml:space="preserve">Bicas,      de               </w:t>
      </w:r>
      <w:r w:rsidR="00C61375">
        <w:rPr>
          <w:szCs w:val="24"/>
        </w:rPr>
        <w:t>2022</w:t>
      </w:r>
    </w:p>
    <w:p w:rsidR="00C61375" w:rsidRPr="00910D4B" w:rsidRDefault="00C61375" w:rsidP="00C61375">
      <w:pPr>
        <w:pStyle w:val="Corpodetexto3"/>
        <w:ind w:left="2124"/>
        <w:rPr>
          <w:szCs w:val="24"/>
        </w:rPr>
      </w:pP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DE" w:rsidRDefault="007D6EDE" w:rsidP="00EE25CE">
      <w:r>
        <w:separator/>
      </w:r>
    </w:p>
  </w:endnote>
  <w:endnote w:type="continuationSeparator" w:id="0">
    <w:p w:rsidR="007D6EDE" w:rsidRDefault="007D6EDE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DE" w:rsidRDefault="007D6EDE" w:rsidP="00EE25CE">
      <w:r>
        <w:separator/>
      </w:r>
    </w:p>
  </w:footnote>
  <w:footnote w:type="continuationSeparator" w:id="0">
    <w:p w:rsidR="007D6EDE" w:rsidRDefault="007D6EDE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9450EA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7D6EDE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A36"/>
    <w:rsid w:val="000E3465"/>
    <w:rsid w:val="00137D36"/>
    <w:rsid w:val="001466C7"/>
    <w:rsid w:val="00164230"/>
    <w:rsid w:val="001E3A4C"/>
    <w:rsid w:val="0023774D"/>
    <w:rsid w:val="00245DAC"/>
    <w:rsid w:val="00272E4D"/>
    <w:rsid w:val="002B59C2"/>
    <w:rsid w:val="002F0DA7"/>
    <w:rsid w:val="002F2B69"/>
    <w:rsid w:val="002F43AF"/>
    <w:rsid w:val="00316A12"/>
    <w:rsid w:val="00353C02"/>
    <w:rsid w:val="00354C50"/>
    <w:rsid w:val="003F3034"/>
    <w:rsid w:val="003F69ED"/>
    <w:rsid w:val="0049294A"/>
    <w:rsid w:val="004E6DE6"/>
    <w:rsid w:val="005509CB"/>
    <w:rsid w:val="005529AF"/>
    <w:rsid w:val="00557986"/>
    <w:rsid w:val="00563408"/>
    <w:rsid w:val="005C5A9E"/>
    <w:rsid w:val="00643301"/>
    <w:rsid w:val="006B5531"/>
    <w:rsid w:val="007145AC"/>
    <w:rsid w:val="00726460"/>
    <w:rsid w:val="007C0904"/>
    <w:rsid w:val="007D6EDE"/>
    <w:rsid w:val="0083040D"/>
    <w:rsid w:val="008467B9"/>
    <w:rsid w:val="008523FB"/>
    <w:rsid w:val="00871CF4"/>
    <w:rsid w:val="008E3BC4"/>
    <w:rsid w:val="00910D4B"/>
    <w:rsid w:val="00923AFF"/>
    <w:rsid w:val="0093138E"/>
    <w:rsid w:val="00943062"/>
    <w:rsid w:val="009450EA"/>
    <w:rsid w:val="00950C85"/>
    <w:rsid w:val="00952093"/>
    <w:rsid w:val="00961394"/>
    <w:rsid w:val="009928E5"/>
    <w:rsid w:val="009B147B"/>
    <w:rsid w:val="009E0CCB"/>
    <w:rsid w:val="009E7568"/>
    <w:rsid w:val="00A766F8"/>
    <w:rsid w:val="00AA332E"/>
    <w:rsid w:val="00AD1DA8"/>
    <w:rsid w:val="00AF4BE8"/>
    <w:rsid w:val="00B576B7"/>
    <w:rsid w:val="00BC5B9F"/>
    <w:rsid w:val="00C118E3"/>
    <w:rsid w:val="00C40730"/>
    <w:rsid w:val="00C61375"/>
    <w:rsid w:val="00C64B29"/>
    <w:rsid w:val="00C73605"/>
    <w:rsid w:val="00C778B6"/>
    <w:rsid w:val="00C92D20"/>
    <w:rsid w:val="00CF116E"/>
    <w:rsid w:val="00D321A4"/>
    <w:rsid w:val="00D33730"/>
    <w:rsid w:val="00D747FC"/>
    <w:rsid w:val="00D94C4D"/>
    <w:rsid w:val="00D97A8C"/>
    <w:rsid w:val="00E0477F"/>
    <w:rsid w:val="00E17D3F"/>
    <w:rsid w:val="00E45344"/>
    <w:rsid w:val="00E83485"/>
    <w:rsid w:val="00EA1825"/>
    <w:rsid w:val="00EA2239"/>
    <w:rsid w:val="00EE25CE"/>
    <w:rsid w:val="00F23DB1"/>
    <w:rsid w:val="00F37DDD"/>
    <w:rsid w:val="00F536A0"/>
    <w:rsid w:val="00FC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579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2022-03-17T22:20:00Z</cp:lastPrinted>
  <dcterms:created xsi:type="dcterms:W3CDTF">2022-05-23T19:11:00Z</dcterms:created>
  <dcterms:modified xsi:type="dcterms:W3CDTF">2022-05-27T19:24:00Z</dcterms:modified>
</cp:coreProperties>
</file>