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51AB" w14:textId="016A4221" w:rsidR="004C5A51" w:rsidRDefault="007346C4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</w:t>
      </w:r>
      <w:r w:rsidR="005F45FD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Ordinária</w:t>
      </w: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nº </w:t>
      </w:r>
      <w:r w:rsidR="000634BD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60</w:t>
      </w:r>
      <w:r w:rsidR="003D7B4B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14:paraId="1695C1A6" w14:textId="77777777" w:rsidR="00A624C8" w:rsidRDefault="00A624C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0A32BD72" w14:textId="0FE8B3DC" w:rsidR="00A624C8" w:rsidRDefault="00A624C8">
      <w:pPr>
        <w:jc w:val="center"/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</w:t>
      </w:r>
      <w:r w:rsidR="00F31FB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</w:t>
      </w:r>
    </w:p>
    <w:p w14:paraId="579A8479" w14:textId="77777777"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DD8E96D" w14:textId="46A6CC58" w:rsidR="000E7768" w:rsidRPr="00104133" w:rsidRDefault="000E7768" w:rsidP="00104133">
      <w:pPr>
        <w:pStyle w:val="Default"/>
        <w:ind w:left="4536"/>
        <w:jc w:val="both"/>
        <w:rPr>
          <w:rFonts w:asciiTheme="minorHAnsi" w:hAnsiTheme="minorHAnsi" w:cstheme="minorHAnsi"/>
          <w:i/>
          <w:iCs/>
          <w:color w:val="FF0000"/>
        </w:rPr>
      </w:pPr>
      <w:r w:rsidRPr="0049024E">
        <w:rPr>
          <w:rFonts w:asciiTheme="minorHAnsi" w:hAnsiTheme="minorHAnsi" w:cstheme="minorHAnsi"/>
          <w:i/>
          <w:iCs/>
          <w:color w:val="FF0000"/>
        </w:rPr>
        <w:t>“</w:t>
      </w:r>
      <w:r w:rsidR="000634BD" w:rsidRPr="000634BD">
        <w:rPr>
          <w:rFonts w:asciiTheme="minorHAnsi" w:hAnsiTheme="minorHAnsi" w:cstheme="minorHAnsi"/>
          <w:i/>
          <w:iCs/>
          <w:color w:val="FF0000"/>
        </w:rPr>
        <w:t xml:space="preserve">Dispõe sobre a criação do programa “Horta Escolar” nas instituições públicas de ensino do município de </w:t>
      </w:r>
      <w:r w:rsidR="000634BD">
        <w:rPr>
          <w:rFonts w:asciiTheme="minorHAnsi" w:hAnsiTheme="minorHAnsi" w:cstheme="minorHAnsi"/>
          <w:i/>
          <w:iCs/>
          <w:color w:val="FF0000"/>
        </w:rPr>
        <w:t>Bicas.</w:t>
      </w:r>
      <w:r w:rsidR="007346C4" w:rsidRPr="003C7374">
        <w:rPr>
          <w:rFonts w:asciiTheme="minorHAnsi" w:hAnsiTheme="minorHAnsi" w:cstheme="minorHAnsi"/>
          <w:i/>
          <w:iCs/>
          <w:color w:val="FF0000"/>
        </w:rPr>
        <w:t>”</w:t>
      </w:r>
    </w:p>
    <w:p w14:paraId="657FE1C6" w14:textId="77777777" w:rsidR="007346C4" w:rsidRPr="003C7374" w:rsidRDefault="007346C4" w:rsidP="007346C4">
      <w:pPr>
        <w:pStyle w:val="Default"/>
        <w:rPr>
          <w:rFonts w:asciiTheme="minorHAnsi" w:hAnsiTheme="minorHAnsi" w:cstheme="minorHAnsi"/>
          <w:b/>
          <w:bCs/>
        </w:rPr>
      </w:pPr>
    </w:p>
    <w:p w14:paraId="76054756" w14:textId="77777777" w:rsidR="00B0341F" w:rsidRPr="00B0341F" w:rsidRDefault="00B0341F" w:rsidP="00B0341F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B0341F">
        <w:rPr>
          <w:rFonts w:asciiTheme="minorHAnsi" w:hAnsiTheme="minorHAnsi" w:cstheme="minorHAnsi"/>
          <w:i/>
          <w:iCs/>
        </w:rPr>
        <w:t xml:space="preserve">A Câmara Municipal de </w:t>
      </w:r>
      <w:r>
        <w:rPr>
          <w:rFonts w:asciiTheme="minorHAnsi" w:hAnsiTheme="minorHAnsi" w:cstheme="minorHAnsi"/>
          <w:i/>
          <w:iCs/>
        </w:rPr>
        <w:t>Bicas</w:t>
      </w:r>
      <w:r w:rsidRPr="00B0341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decreta</w:t>
      </w:r>
      <w:r w:rsidRPr="00B0341F">
        <w:rPr>
          <w:rFonts w:asciiTheme="minorHAnsi" w:hAnsiTheme="minorHAnsi" w:cstheme="minorHAnsi"/>
          <w:i/>
          <w:iCs/>
        </w:rPr>
        <w:t xml:space="preserve"> e</w:t>
      </w:r>
      <w:r>
        <w:rPr>
          <w:rFonts w:asciiTheme="minorHAnsi" w:hAnsiTheme="minorHAnsi" w:cstheme="minorHAnsi"/>
          <w:i/>
          <w:iCs/>
        </w:rPr>
        <w:t>...</w:t>
      </w:r>
    </w:p>
    <w:p w14:paraId="438EA959" w14:textId="77777777" w:rsidR="00B0341F" w:rsidRPr="00F31FBA" w:rsidRDefault="00B0341F" w:rsidP="00B0341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0DB7CB6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b/>
          <w:bCs/>
          <w:lang w:eastAsia="pt-BR"/>
        </w:rPr>
        <w:t>Art. 1º</w:t>
      </w:r>
      <w:r w:rsidRPr="000634BD">
        <w:rPr>
          <w:rFonts w:eastAsia="Times New Roman"/>
          <w:lang w:eastAsia="pt-BR"/>
        </w:rPr>
        <w:t xml:space="preserve"> Fica criado no âmbito municipal o Programa “Horta Escolar”, destinado ao cultivo de mudas de árvores frutíferas, hortaliças e plantas medicinais.</w:t>
      </w:r>
    </w:p>
    <w:p w14:paraId="0F4C26A4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</w:p>
    <w:p w14:paraId="777310DB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b/>
          <w:bCs/>
          <w:lang w:eastAsia="pt-BR"/>
        </w:rPr>
        <w:t>Art. 2º</w:t>
      </w:r>
      <w:r w:rsidRPr="000634BD">
        <w:rPr>
          <w:rFonts w:eastAsia="Times New Roman"/>
          <w:lang w:eastAsia="pt-BR"/>
        </w:rPr>
        <w:t xml:space="preserve"> A formação da horta será realizada por alunos das escolas, sob a supervisão dos professores e técnicos da municipalidade, com apoio das comunidades.</w:t>
      </w:r>
    </w:p>
    <w:p w14:paraId="145A9301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</w:p>
    <w:p w14:paraId="71C64123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b/>
          <w:bCs/>
          <w:lang w:eastAsia="pt-BR"/>
        </w:rPr>
        <w:t>Art. 3º</w:t>
      </w:r>
      <w:r w:rsidRPr="000634BD">
        <w:rPr>
          <w:rFonts w:eastAsia="Times New Roman"/>
          <w:lang w:eastAsia="pt-BR"/>
        </w:rPr>
        <w:t xml:space="preserve"> O Programa “Horta Escolar” tem como objetivo:</w:t>
      </w:r>
    </w:p>
    <w:p w14:paraId="5DBDC942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</w:p>
    <w:p w14:paraId="54DED865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lang w:eastAsia="pt-BR"/>
        </w:rPr>
        <w:t>I – Promover a educação e a preservação ambiental;</w:t>
      </w:r>
    </w:p>
    <w:p w14:paraId="0420785B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</w:p>
    <w:p w14:paraId="6CB5F07B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lang w:eastAsia="pt-BR"/>
        </w:rPr>
        <w:t>II – O fornecimento de mudas às escolas e às comunidades locais;</w:t>
      </w:r>
    </w:p>
    <w:p w14:paraId="1AD78C15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</w:p>
    <w:p w14:paraId="5A25BC99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lang w:eastAsia="pt-BR"/>
        </w:rPr>
        <w:t>III – O desenvolvimento de habilidades e aptidões dos estudantes;</w:t>
      </w:r>
    </w:p>
    <w:p w14:paraId="74C1118C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</w:p>
    <w:p w14:paraId="2DCB0B24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lang w:eastAsia="pt-BR"/>
        </w:rPr>
        <w:t>IV – A ampliação da arborização em áreas públicas e privadas da cidade;</w:t>
      </w:r>
    </w:p>
    <w:p w14:paraId="6177317A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</w:p>
    <w:p w14:paraId="34B20783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lang w:eastAsia="pt-BR"/>
        </w:rPr>
        <w:t>V – A iniciação e a formação profissional dos alunos;</w:t>
      </w:r>
    </w:p>
    <w:p w14:paraId="2CD6FF89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</w:p>
    <w:p w14:paraId="4F160788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lang w:eastAsia="pt-BR"/>
        </w:rPr>
        <w:t>VI – A criação de uma alternativa para geração de renda, o combate ao desemprego e a criminalidade juvenil.</w:t>
      </w:r>
    </w:p>
    <w:p w14:paraId="1B2BC14D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</w:p>
    <w:p w14:paraId="78A37917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b/>
          <w:bCs/>
          <w:lang w:eastAsia="pt-BR"/>
        </w:rPr>
        <w:lastRenderedPageBreak/>
        <w:t>Art. 4º</w:t>
      </w:r>
      <w:r w:rsidRPr="000634BD">
        <w:rPr>
          <w:rFonts w:eastAsia="Times New Roman"/>
          <w:lang w:eastAsia="pt-BR"/>
        </w:rPr>
        <w:t xml:space="preserve"> Os gêneros alimentícios advindos das hortas escolares poderão reforçar as merendas escolares das instituições de ensino públicas.</w:t>
      </w:r>
    </w:p>
    <w:p w14:paraId="32696A8E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</w:p>
    <w:p w14:paraId="1129A587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b/>
          <w:bCs/>
          <w:lang w:eastAsia="pt-BR"/>
        </w:rPr>
        <w:t>Art. 5º</w:t>
      </w:r>
      <w:r w:rsidRPr="000634BD">
        <w:rPr>
          <w:rFonts w:eastAsia="Times New Roman"/>
          <w:lang w:eastAsia="pt-BR"/>
        </w:rPr>
        <w:t xml:space="preserve"> O Programa “Horta Escolar” será desenvolvido e implantado nas escolas do município, podendo se expandir para áreas públicas destinadas pelo Executivo Municipal para essa finalidade.</w:t>
      </w:r>
    </w:p>
    <w:p w14:paraId="05BFDAA7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</w:p>
    <w:p w14:paraId="2C33EB65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b/>
          <w:bCs/>
          <w:lang w:eastAsia="pt-BR"/>
        </w:rPr>
        <w:t>Art. 6º</w:t>
      </w:r>
      <w:r w:rsidRPr="000634BD">
        <w:rPr>
          <w:rFonts w:eastAsia="Times New Roman"/>
          <w:lang w:eastAsia="pt-BR"/>
        </w:rPr>
        <w:t xml:space="preserve"> Cabe ao Executivo Municipal através de seu órgão competente, o fornecimento de orientação técnica, equipamentos, adubos e sementes necessários à execução do programa.</w:t>
      </w:r>
    </w:p>
    <w:p w14:paraId="5EDA5A68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lang w:eastAsia="pt-BR"/>
        </w:rPr>
        <w:t xml:space="preserve"> </w:t>
      </w:r>
    </w:p>
    <w:p w14:paraId="79CB2404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b/>
          <w:bCs/>
          <w:lang w:eastAsia="pt-BR"/>
        </w:rPr>
        <w:t>Art. 7º</w:t>
      </w:r>
      <w:r w:rsidRPr="000634BD">
        <w:rPr>
          <w:rFonts w:eastAsia="Times New Roman"/>
          <w:lang w:eastAsia="pt-BR"/>
        </w:rPr>
        <w:t xml:space="preserve"> O Executivo Municipal poderá firmar convênios com órgãos do Governo do Estado, instituições de ensino ou com a iniciativa privada objetivando a viabilização do programa.</w:t>
      </w:r>
    </w:p>
    <w:p w14:paraId="01319E4D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lang w:eastAsia="pt-BR"/>
        </w:rPr>
        <w:t xml:space="preserve"> </w:t>
      </w:r>
    </w:p>
    <w:p w14:paraId="6792925D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  <w:r w:rsidRPr="000634BD">
        <w:rPr>
          <w:rFonts w:eastAsia="Times New Roman"/>
          <w:b/>
          <w:bCs/>
          <w:lang w:eastAsia="pt-BR"/>
        </w:rPr>
        <w:t>Art. 8º</w:t>
      </w:r>
      <w:r w:rsidRPr="000634BD">
        <w:rPr>
          <w:rFonts w:eastAsia="Times New Roman"/>
          <w:lang w:eastAsia="pt-BR"/>
        </w:rPr>
        <w:t xml:space="preserve"> O programa será implementado pelo município dentro de calendário a ser formado e dentro de suas possibilidades.</w:t>
      </w:r>
    </w:p>
    <w:p w14:paraId="7D05E1EF" w14:textId="77777777" w:rsidR="000634BD" w:rsidRPr="000634BD" w:rsidRDefault="000634BD" w:rsidP="000634BD">
      <w:pPr>
        <w:pStyle w:val="Default"/>
        <w:spacing w:line="360" w:lineRule="auto"/>
        <w:jc w:val="both"/>
        <w:rPr>
          <w:rFonts w:eastAsia="Times New Roman"/>
          <w:lang w:eastAsia="pt-BR"/>
        </w:rPr>
      </w:pPr>
    </w:p>
    <w:p w14:paraId="195C9923" w14:textId="65B9858F" w:rsidR="00F31FBA" w:rsidRPr="000634BD" w:rsidRDefault="000634BD" w:rsidP="000634BD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634BD">
        <w:rPr>
          <w:rFonts w:eastAsia="Times New Roman"/>
          <w:b/>
          <w:bCs/>
          <w:lang w:eastAsia="pt-BR"/>
        </w:rPr>
        <w:t>Art. 9º</w:t>
      </w:r>
      <w:r w:rsidRPr="000634BD">
        <w:rPr>
          <w:rFonts w:eastAsia="Times New Roman"/>
          <w:lang w:eastAsia="pt-BR"/>
        </w:rPr>
        <w:t xml:space="preserve"> Esta Lei entra em vigor na data de sua publicação.</w:t>
      </w:r>
    </w:p>
    <w:p w14:paraId="060C45B9" w14:textId="77777777" w:rsidR="00104133" w:rsidRDefault="000E7768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  <w:proofErr w:type="gramStart"/>
      <w:r w:rsidRPr="0061215C">
        <w:rPr>
          <w:rFonts w:asciiTheme="minorHAnsi" w:hAnsiTheme="minorHAnsi" w:cstheme="minorHAnsi"/>
          <w:bCs/>
        </w:rPr>
        <w:t xml:space="preserve">Bicas, </w:t>
      </w:r>
      <w:r w:rsidR="0061215C" w:rsidRPr="0061215C">
        <w:rPr>
          <w:rFonts w:asciiTheme="minorHAnsi" w:hAnsiTheme="minorHAnsi" w:cstheme="minorHAnsi"/>
          <w:bCs/>
        </w:rPr>
        <w:t xml:space="preserve">  </w:t>
      </w:r>
      <w:proofErr w:type="gramEnd"/>
      <w:r w:rsidR="0061215C" w:rsidRPr="0061215C">
        <w:rPr>
          <w:rFonts w:asciiTheme="minorHAnsi" w:hAnsiTheme="minorHAnsi" w:cstheme="minorHAnsi"/>
          <w:bCs/>
        </w:rPr>
        <w:t xml:space="preserve">   </w:t>
      </w:r>
      <w:r w:rsidRPr="0061215C">
        <w:rPr>
          <w:rFonts w:asciiTheme="minorHAnsi" w:hAnsiTheme="minorHAnsi" w:cstheme="minorHAnsi"/>
          <w:bCs/>
        </w:rPr>
        <w:t xml:space="preserve">de </w:t>
      </w:r>
      <w:r w:rsidR="0061215C" w:rsidRPr="0061215C">
        <w:rPr>
          <w:rFonts w:asciiTheme="minorHAnsi" w:hAnsiTheme="minorHAnsi" w:cstheme="minorHAnsi"/>
          <w:bCs/>
        </w:rPr>
        <w:t xml:space="preserve">             </w:t>
      </w:r>
      <w:r w:rsidRPr="0061215C">
        <w:rPr>
          <w:rFonts w:asciiTheme="minorHAnsi" w:hAnsiTheme="minorHAnsi" w:cstheme="minorHAnsi"/>
          <w:bCs/>
        </w:rPr>
        <w:t xml:space="preserve"> </w:t>
      </w:r>
      <w:proofErr w:type="spellStart"/>
      <w:r w:rsidRPr="0061215C">
        <w:rPr>
          <w:rFonts w:asciiTheme="minorHAnsi" w:hAnsiTheme="minorHAnsi" w:cstheme="minorHAnsi"/>
          <w:bCs/>
        </w:rPr>
        <w:t>de</w:t>
      </w:r>
      <w:proofErr w:type="spellEnd"/>
      <w:r w:rsidRPr="0061215C">
        <w:rPr>
          <w:rFonts w:asciiTheme="minorHAnsi" w:hAnsiTheme="minorHAnsi" w:cstheme="minorHAnsi"/>
          <w:bCs/>
        </w:rPr>
        <w:t xml:space="preserve"> 2021.</w:t>
      </w:r>
    </w:p>
    <w:p w14:paraId="1FDB86D4" w14:textId="081E4FF7" w:rsidR="0061215C" w:rsidRDefault="0061215C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0DEE741A" w14:textId="77777777" w:rsidR="00F31FBA" w:rsidRDefault="00F31FBA" w:rsidP="0061215C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43D02478" w14:textId="77777777" w:rsidR="0061215C" w:rsidRDefault="0061215C" w:rsidP="0061215C">
      <w:pPr>
        <w:pStyle w:val="Default"/>
        <w:jc w:val="center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Helber</w:t>
      </w:r>
      <w:proofErr w:type="spellEnd"/>
      <w:r>
        <w:rPr>
          <w:rFonts w:asciiTheme="minorHAnsi" w:hAnsiTheme="minorHAnsi" w:cstheme="minorHAnsi"/>
          <w:bCs/>
        </w:rPr>
        <w:t xml:space="preserve"> Marques Correa</w:t>
      </w:r>
    </w:p>
    <w:p w14:paraId="2313E4F0" w14:textId="77777777" w:rsidR="0061215C" w:rsidRPr="0061215C" w:rsidRDefault="0061215C" w:rsidP="0061215C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</w:t>
      </w:r>
    </w:p>
    <w:p w14:paraId="4D42A0C1" w14:textId="1EA71F2C" w:rsidR="0049024E" w:rsidRDefault="0049024E">
      <w:pP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br w:type="page"/>
      </w:r>
    </w:p>
    <w:p w14:paraId="6889B69A" w14:textId="77777777" w:rsidR="00104133" w:rsidRDefault="00104133" w:rsidP="0010413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JUSTIFICATIVA</w:t>
      </w:r>
    </w:p>
    <w:p w14:paraId="062F112F" w14:textId="77777777" w:rsidR="00104133" w:rsidRDefault="00104133" w:rsidP="00F31FBA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FBEC3C2" w14:textId="77777777" w:rsidR="000634BD" w:rsidRPr="000634BD" w:rsidRDefault="000634BD" w:rsidP="000634BD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O presente Projeto foi pensado, após a visita em todas as escolas do município, onde pude verificar muitos locais ociosos nas escolas que podem-se transformar em laboratórios para diversos tipos de conhecimentos práticos. Notamos a existência de hortinha na Creche Municipal, que tem potencial para expansão.</w:t>
      </w:r>
    </w:p>
    <w:p w14:paraId="6468D05A" w14:textId="63013DA9" w:rsidR="000634BD" w:rsidRPr="000634BD" w:rsidRDefault="000634BD" w:rsidP="000634BD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A implantação de hortas nas instituições de ensino públicas da educação básica constitui-se de relevante recurso pedagógico para o aprendizado do processo de produção agrícola, para a conscientização acerca do desenvolvimento sustentável e da importância do meio ambiente, em consonância com a art. 225 da Constituição Federal.</w:t>
      </w:r>
    </w:p>
    <w:p w14:paraId="240DF599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4693AD72" w14:textId="41A762D2" w:rsidR="000634BD" w:rsidRPr="000634BD" w:rsidRDefault="000634BD" w:rsidP="000634BD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Nesse sentido, as “hortas escolares” são instrumentos que podem abordar diferentes conteúdos curriculares de forma significativa e contextualizada, além de promover vivências que resgatam valores.</w:t>
      </w:r>
    </w:p>
    <w:p w14:paraId="2A71D777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6C63BD08" w14:textId="4D86F7BE" w:rsidR="000634BD" w:rsidRPr="000634BD" w:rsidRDefault="000634BD" w:rsidP="000634BD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Ao construir e cultivar uma horta no âmbito escolar os estudantes encaram este aprendizado como fonte de conhecimentos que ensina os valores da terra e a importância para uma alimentação saudável.</w:t>
      </w:r>
    </w:p>
    <w:p w14:paraId="4957BCB7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45EF8608" w14:textId="4DDB0B9D" w:rsidR="000634BD" w:rsidRPr="000634BD" w:rsidRDefault="000634BD" w:rsidP="000634BD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O projeto “Horta Escolar” tem por objetivo implantar uma horta na escola, avaliando sua aplicabilidade como método de ensino para Educação Ambiental, além de contribuir na alimentação escolar e oferecer um laboratório natural aos alunos, promovendo também uma mobilização social com a finalidade de conscientizar as pessoas para a necessidade e a importância de plantar e cuidar, para disponibilizar uma melhoria na alimentação da população em geral e, principalmente, das comunidades mais carentes. Além de incentivar os alunos a valorizar o campo e intervir na cultura alimentar dos alunos.</w:t>
      </w:r>
    </w:p>
    <w:p w14:paraId="10F5BAAC" w14:textId="6CB12FAC" w:rsidR="000634BD" w:rsidRPr="000634BD" w:rsidRDefault="000634BD" w:rsidP="000634BD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 xml:space="preserve">Este </w:t>
      </w:r>
      <w:proofErr w:type="gramStart"/>
      <w:r w:rsidRPr="000634BD">
        <w:rPr>
          <w:rFonts w:asciiTheme="minorHAnsi" w:hAnsiTheme="minorHAnsi" w:cstheme="minorHAnsi"/>
        </w:rPr>
        <w:t>projeto também objetiva</w:t>
      </w:r>
      <w:proofErr w:type="gramEnd"/>
      <w:r w:rsidRPr="000634BD">
        <w:rPr>
          <w:rFonts w:asciiTheme="minorHAnsi" w:hAnsiTheme="minorHAnsi" w:cstheme="minorHAnsi"/>
        </w:rPr>
        <w:t xml:space="preserve"> sensibilizar e conscientizar os estudantes de que a vida depende do ambiente e o ambiente depende de cada cidadão deste planeta, bem como contribuir para a construção de hortas em suas casas e desta forma melhorar a alimentação familiar.</w:t>
      </w:r>
    </w:p>
    <w:p w14:paraId="3E072330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32DDC5F3" w14:textId="67596CD6" w:rsidR="000634BD" w:rsidRPr="000634BD" w:rsidRDefault="000634BD" w:rsidP="000634BD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São também objetivos deste Projeto:</w:t>
      </w:r>
    </w:p>
    <w:p w14:paraId="00FFC922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6FD3C643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- Identificar técnicas de manuseio do solo e manuseio sadio dos vegetais;</w:t>
      </w:r>
    </w:p>
    <w:p w14:paraId="2A69D8ED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39B3C05C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- Conhecer técnicas de cultura orgânica;</w:t>
      </w:r>
    </w:p>
    <w:p w14:paraId="3FE74F1B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27D295CD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- Estabelecer relações entre o valor nutritivo dos alimentos cultivados;</w:t>
      </w:r>
    </w:p>
    <w:p w14:paraId="54C9AEE4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58473D5D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lastRenderedPageBreak/>
        <w:t>- Compreender a relação entre solo, água e nutrientes;</w:t>
      </w:r>
    </w:p>
    <w:p w14:paraId="4009FF23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5A8DC033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- Identificar processos de semeadura, adubação e colheita;</w:t>
      </w:r>
    </w:p>
    <w:p w14:paraId="0B13403E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7C944A95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- Análise e reflexão sobre prejuízos dos desperdícios alimentares;</w:t>
      </w:r>
    </w:p>
    <w:p w14:paraId="5FFE41F2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3834B8A8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- Compreender a importância de uma alimentação equilibrada para a saúde;</w:t>
      </w:r>
    </w:p>
    <w:p w14:paraId="599CD368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70671678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- Adquirir hábitos de ingerir vários tipos de legumes, frutas e verduras na alimentação;</w:t>
      </w:r>
    </w:p>
    <w:p w14:paraId="3DD5E3B1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518CDEEE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- Reduzir os resíduos sólidos;</w:t>
      </w:r>
    </w:p>
    <w:p w14:paraId="2451444D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5CB610C4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- Trabalhar aulas diferenciadas e dinâmicas;</w:t>
      </w:r>
    </w:p>
    <w:p w14:paraId="4FAE2464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66B6ED76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- Despertar o interesse dos estudantes para o cultivo de horta e conhecimento do processo de germinação;</w:t>
      </w:r>
    </w:p>
    <w:p w14:paraId="12C0BF9B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07835AD4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- Conscientizar os estudantes para o ato de utilizar alimento saudável e nutritivo;</w:t>
      </w:r>
    </w:p>
    <w:p w14:paraId="55402F5C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1A65CD0B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- Estimular os estudantes a construírem seu próprio conhecimento no contexto interdisciplinar;</w:t>
      </w:r>
    </w:p>
    <w:p w14:paraId="4E77D2B2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65DADD3D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- Construir a noção de que o equilíbrio do ambiente é fundamental para a sustentação da vida em nosso planeta.</w:t>
      </w:r>
    </w:p>
    <w:p w14:paraId="1866608D" w14:textId="77777777" w:rsidR="000634BD" w:rsidRPr="000634BD" w:rsidRDefault="000634BD" w:rsidP="000634BD">
      <w:pPr>
        <w:pStyle w:val="Default"/>
        <w:jc w:val="both"/>
        <w:rPr>
          <w:rFonts w:asciiTheme="minorHAnsi" w:hAnsiTheme="minorHAnsi" w:cstheme="minorHAnsi"/>
        </w:rPr>
      </w:pPr>
    </w:p>
    <w:p w14:paraId="2A92D093" w14:textId="647EC2D5" w:rsidR="000634BD" w:rsidRPr="000634BD" w:rsidRDefault="000634BD" w:rsidP="000634BD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Assim, o Projeto da horta escolar atuará na transformação e revitalização de áreas improdutivas das escolas (que verificamos existir em todas as escolas municipais) em espaços de cultivo e socialização, que normalmente acumulam lixo, detritos e mato e se tornarão espaços de aprendizado para os alunos.</w:t>
      </w:r>
    </w:p>
    <w:p w14:paraId="5D585897" w14:textId="77777777" w:rsidR="000634BD" w:rsidRPr="000634BD" w:rsidRDefault="000634BD" w:rsidP="000634BD">
      <w:pPr>
        <w:pStyle w:val="Default"/>
        <w:jc w:val="center"/>
        <w:rPr>
          <w:rFonts w:asciiTheme="minorHAnsi" w:hAnsiTheme="minorHAnsi" w:cstheme="minorHAnsi"/>
        </w:rPr>
      </w:pPr>
    </w:p>
    <w:p w14:paraId="214B73BF" w14:textId="77777777" w:rsidR="000634BD" w:rsidRPr="000634BD" w:rsidRDefault="000634BD" w:rsidP="000634BD">
      <w:pPr>
        <w:pStyle w:val="Default"/>
        <w:jc w:val="center"/>
        <w:rPr>
          <w:rFonts w:asciiTheme="minorHAnsi" w:hAnsiTheme="minorHAnsi" w:cstheme="minorHAnsi"/>
        </w:rPr>
      </w:pPr>
    </w:p>
    <w:p w14:paraId="66A42686" w14:textId="77777777" w:rsidR="000634BD" w:rsidRPr="000634BD" w:rsidRDefault="000634BD" w:rsidP="000634BD">
      <w:pPr>
        <w:pStyle w:val="Default"/>
        <w:jc w:val="center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 xml:space="preserve"> </w:t>
      </w:r>
    </w:p>
    <w:p w14:paraId="4266CF1A" w14:textId="77777777" w:rsidR="000634BD" w:rsidRPr="000634BD" w:rsidRDefault="000634BD" w:rsidP="000634BD">
      <w:pPr>
        <w:pStyle w:val="Default"/>
        <w:jc w:val="center"/>
        <w:rPr>
          <w:rFonts w:asciiTheme="minorHAnsi" w:hAnsiTheme="minorHAnsi" w:cstheme="minorHAnsi"/>
        </w:rPr>
      </w:pPr>
      <w:r w:rsidRPr="000634BD">
        <w:rPr>
          <w:rFonts w:asciiTheme="minorHAnsi" w:hAnsiTheme="minorHAnsi" w:cstheme="minorHAnsi"/>
        </w:rPr>
        <w:t>Em, 20 de setembro de 2021.</w:t>
      </w:r>
    </w:p>
    <w:p w14:paraId="2D575F5D" w14:textId="4A5A0CCE" w:rsidR="00F17DD7" w:rsidRDefault="00F17DD7" w:rsidP="00C352D3">
      <w:pPr>
        <w:pStyle w:val="Default"/>
        <w:jc w:val="center"/>
        <w:rPr>
          <w:rFonts w:asciiTheme="minorHAnsi" w:hAnsiTheme="minorHAnsi" w:cstheme="minorHAnsi"/>
        </w:rPr>
      </w:pPr>
    </w:p>
    <w:p w14:paraId="7BAA1C64" w14:textId="77777777" w:rsidR="00C352D3" w:rsidRDefault="00C352D3" w:rsidP="00C352D3">
      <w:pPr>
        <w:pStyle w:val="Default"/>
        <w:jc w:val="center"/>
        <w:rPr>
          <w:rFonts w:asciiTheme="minorHAnsi" w:hAnsiTheme="minorHAnsi" w:cstheme="minorHAnsi"/>
        </w:rPr>
      </w:pPr>
    </w:p>
    <w:p w14:paraId="0BF24B5B" w14:textId="6C5E9E60" w:rsidR="00985A5E" w:rsidRDefault="00D940CB" w:rsidP="00C352D3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Rafael Cândido Aquino</w:t>
      </w:r>
    </w:p>
    <w:p w14:paraId="694189FE" w14:textId="04EEB620" w:rsidR="00985A5E" w:rsidRPr="00104133" w:rsidRDefault="00985A5E" w:rsidP="00C352D3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985A5E" w:rsidRPr="00104133" w:rsidSect="00B5273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C13E" w14:textId="77777777" w:rsidR="003B34B1" w:rsidRDefault="003B34B1">
      <w:r>
        <w:separator/>
      </w:r>
    </w:p>
  </w:endnote>
  <w:endnote w:type="continuationSeparator" w:id="0">
    <w:p w14:paraId="4788B27C" w14:textId="77777777" w:rsidR="003B34B1" w:rsidRDefault="003B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45CE" w14:textId="77777777" w:rsidR="003B34B1" w:rsidRDefault="003B34B1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0B36C6E2" wp14:editId="4F788CD7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3E7AE27A" w14:textId="77777777" w:rsidR="003B34B1" w:rsidRDefault="003B34B1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CE5C" w14:textId="77777777" w:rsidR="003B34B1" w:rsidRDefault="003B34B1">
      <w:r>
        <w:separator/>
      </w:r>
    </w:p>
  </w:footnote>
  <w:footnote w:type="continuationSeparator" w:id="0">
    <w:p w14:paraId="514AF00D" w14:textId="77777777" w:rsidR="003B34B1" w:rsidRDefault="003B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AF5C" w14:textId="77777777" w:rsidR="003B34B1" w:rsidRDefault="003B34B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71F1DAE0" wp14:editId="6666A78D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EF2014" w14:textId="77777777" w:rsidR="003B34B1" w:rsidRDefault="003B34B1">
    <w:pPr>
      <w:pStyle w:val="Cabealho"/>
      <w:ind w:left="1560"/>
      <w:rPr>
        <w:sz w:val="32"/>
        <w:szCs w:val="32"/>
      </w:rPr>
    </w:pPr>
  </w:p>
  <w:p w14:paraId="2CAEA04B" w14:textId="77777777" w:rsidR="003B34B1" w:rsidRDefault="003B34B1">
    <w:pPr>
      <w:pStyle w:val="Cabealho"/>
      <w:ind w:left="1560"/>
      <w:rPr>
        <w:sz w:val="32"/>
        <w:szCs w:val="32"/>
      </w:rPr>
    </w:pPr>
  </w:p>
  <w:p w14:paraId="42482EFE" w14:textId="77777777" w:rsidR="003B34B1" w:rsidRDefault="003B34B1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663FA6A1" w14:textId="77777777" w:rsidR="003B34B1" w:rsidRDefault="003B34B1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32E85EF5" w14:textId="77777777" w:rsidR="003B34B1" w:rsidRDefault="003B34B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97A1CAB"/>
    <w:multiLevelType w:val="hybridMultilevel"/>
    <w:tmpl w:val="0E983C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1263B"/>
    <w:rsid w:val="0004456D"/>
    <w:rsid w:val="00046E51"/>
    <w:rsid w:val="000634BD"/>
    <w:rsid w:val="0007556E"/>
    <w:rsid w:val="000E5C3D"/>
    <w:rsid w:val="000E7768"/>
    <w:rsid w:val="00104133"/>
    <w:rsid w:val="001E3B45"/>
    <w:rsid w:val="002167FD"/>
    <w:rsid w:val="002220C7"/>
    <w:rsid w:val="002909BD"/>
    <w:rsid w:val="002C3CA2"/>
    <w:rsid w:val="002C56C3"/>
    <w:rsid w:val="002C7F07"/>
    <w:rsid w:val="0032681F"/>
    <w:rsid w:val="00343E5E"/>
    <w:rsid w:val="003472D7"/>
    <w:rsid w:val="003A6C0C"/>
    <w:rsid w:val="003B34B1"/>
    <w:rsid w:val="003C7374"/>
    <w:rsid w:val="003D7B4B"/>
    <w:rsid w:val="0049024E"/>
    <w:rsid w:val="004C5A51"/>
    <w:rsid w:val="00553364"/>
    <w:rsid w:val="005B20BF"/>
    <w:rsid w:val="005F45FD"/>
    <w:rsid w:val="005F6998"/>
    <w:rsid w:val="0061215C"/>
    <w:rsid w:val="00640B15"/>
    <w:rsid w:val="006A4821"/>
    <w:rsid w:val="006E11D7"/>
    <w:rsid w:val="007346C4"/>
    <w:rsid w:val="00757D39"/>
    <w:rsid w:val="007624FD"/>
    <w:rsid w:val="007E0BF4"/>
    <w:rsid w:val="008053C5"/>
    <w:rsid w:val="008B2D26"/>
    <w:rsid w:val="00985A5E"/>
    <w:rsid w:val="009A7EA4"/>
    <w:rsid w:val="00A22323"/>
    <w:rsid w:val="00A624C8"/>
    <w:rsid w:val="00AC20DD"/>
    <w:rsid w:val="00B0341F"/>
    <w:rsid w:val="00B36B7E"/>
    <w:rsid w:val="00B37EDD"/>
    <w:rsid w:val="00B52730"/>
    <w:rsid w:val="00BF0A62"/>
    <w:rsid w:val="00C257AE"/>
    <w:rsid w:val="00C352D3"/>
    <w:rsid w:val="00C7628D"/>
    <w:rsid w:val="00CE2CA8"/>
    <w:rsid w:val="00D830E1"/>
    <w:rsid w:val="00D940CB"/>
    <w:rsid w:val="00E07F7D"/>
    <w:rsid w:val="00E470F3"/>
    <w:rsid w:val="00F17DD7"/>
    <w:rsid w:val="00F31FBA"/>
    <w:rsid w:val="00F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32BA"/>
  <w15:docId w15:val="{EC9CC213-A116-44A9-91AA-DA18CD88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B52730"/>
    <w:rPr>
      <w:b/>
    </w:rPr>
  </w:style>
  <w:style w:type="character" w:customStyle="1" w:styleId="ListLabel2">
    <w:name w:val="ListLabel 2"/>
    <w:qFormat/>
    <w:rsid w:val="00B52730"/>
    <w:rPr>
      <w:b/>
    </w:rPr>
  </w:style>
  <w:style w:type="character" w:customStyle="1" w:styleId="ListLabel3">
    <w:name w:val="ListLabel 3"/>
    <w:qFormat/>
    <w:rsid w:val="00B52730"/>
    <w:rPr>
      <w:b/>
    </w:rPr>
  </w:style>
  <w:style w:type="character" w:customStyle="1" w:styleId="ListLabel4">
    <w:name w:val="ListLabel 4"/>
    <w:qFormat/>
    <w:rsid w:val="00B52730"/>
    <w:rPr>
      <w:rFonts w:cs="Courier New"/>
    </w:rPr>
  </w:style>
  <w:style w:type="character" w:customStyle="1" w:styleId="ListLabel5">
    <w:name w:val="ListLabel 5"/>
    <w:qFormat/>
    <w:rsid w:val="00B52730"/>
    <w:rPr>
      <w:rFonts w:cs="Courier New"/>
    </w:rPr>
  </w:style>
  <w:style w:type="character" w:customStyle="1" w:styleId="ListLabel6">
    <w:name w:val="ListLabel 6"/>
    <w:qFormat/>
    <w:rsid w:val="00B52730"/>
    <w:rPr>
      <w:rFonts w:cs="Courier New"/>
    </w:rPr>
  </w:style>
  <w:style w:type="character" w:customStyle="1" w:styleId="ListLabel7">
    <w:name w:val="ListLabel 7"/>
    <w:qFormat/>
    <w:rsid w:val="00B52730"/>
    <w:rPr>
      <w:rFonts w:cs="Courier New"/>
    </w:rPr>
  </w:style>
  <w:style w:type="character" w:customStyle="1" w:styleId="ListLabel8">
    <w:name w:val="ListLabel 8"/>
    <w:qFormat/>
    <w:rsid w:val="00B52730"/>
    <w:rPr>
      <w:rFonts w:cs="Courier New"/>
    </w:rPr>
  </w:style>
  <w:style w:type="character" w:customStyle="1" w:styleId="ListLabel9">
    <w:name w:val="ListLabel 9"/>
    <w:qFormat/>
    <w:rsid w:val="00B52730"/>
    <w:rPr>
      <w:rFonts w:cs="Courier New"/>
    </w:rPr>
  </w:style>
  <w:style w:type="character" w:customStyle="1" w:styleId="ListLabel10">
    <w:name w:val="ListLabel 10"/>
    <w:qFormat/>
    <w:rsid w:val="00B52730"/>
    <w:rPr>
      <w:b/>
      <w:i w:val="0"/>
    </w:rPr>
  </w:style>
  <w:style w:type="character" w:customStyle="1" w:styleId="ListLabel11">
    <w:name w:val="ListLabel 11"/>
    <w:qFormat/>
    <w:rsid w:val="00B52730"/>
    <w:rPr>
      <w:b/>
      <w:i w:val="0"/>
    </w:rPr>
  </w:style>
  <w:style w:type="character" w:customStyle="1" w:styleId="ListLabel12">
    <w:name w:val="ListLabel 12"/>
    <w:qFormat/>
    <w:rsid w:val="00B52730"/>
    <w:rPr>
      <w:rFonts w:cs="Courier New"/>
    </w:rPr>
  </w:style>
  <w:style w:type="character" w:customStyle="1" w:styleId="ListLabel13">
    <w:name w:val="ListLabel 13"/>
    <w:qFormat/>
    <w:rsid w:val="00B52730"/>
    <w:rPr>
      <w:b w:val="0"/>
      <w:i w:val="0"/>
      <w:sz w:val="24"/>
    </w:rPr>
  </w:style>
  <w:style w:type="character" w:customStyle="1" w:styleId="ListLabel14">
    <w:name w:val="ListLabel 14"/>
    <w:qFormat/>
    <w:rsid w:val="00B52730"/>
    <w:rPr>
      <w:b w:val="0"/>
      <w:i w:val="0"/>
      <w:sz w:val="24"/>
    </w:rPr>
  </w:style>
  <w:style w:type="character" w:customStyle="1" w:styleId="ListLabel15">
    <w:name w:val="ListLabel 15"/>
    <w:qFormat/>
    <w:rsid w:val="00B52730"/>
    <w:rPr>
      <w:rFonts w:cs="Courier New"/>
    </w:rPr>
  </w:style>
  <w:style w:type="paragraph" w:styleId="Ttulo">
    <w:name w:val="Title"/>
    <w:basedOn w:val="Normal"/>
    <w:next w:val="Corpodetexto"/>
    <w:qFormat/>
    <w:rsid w:val="00B527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B52730"/>
  </w:style>
  <w:style w:type="paragraph" w:styleId="Legenda">
    <w:name w:val="caption"/>
    <w:basedOn w:val="Normal"/>
    <w:qFormat/>
    <w:rsid w:val="00B527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273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1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2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85811-E9EF-44AE-8855-99256A36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Guilherme</cp:lastModifiedBy>
  <cp:revision>16</cp:revision>
  <cp:lastPrinted>2021-08-02T20:27:00Z</cp:lastPrinted>
  <dcterms:created xsi:type="dcterms:W3CDTF">2021-06-14T20:17:00Z</dcterms:created>
  <dcterms:modified xsi:type="dcterms:W3CDTF">2021-09-20T20:54:00Z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