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D58" w:rsidRPr="00955355" w:rsidRDefault="00FD5B03" w:rsidP="00FD5B03">
      <w:pPr>
        <w:jc w:val="center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PROJETO DE LEI Nº          /2021</w:t>
      </w:r>
    </w:p>
    <w:p w:rsidR="00FD5B03" w:rsidRPr="00955355" w:rsidRDefault="00FD5B03" w:rsidP="00FD5B03">
      <w:pPr>
        <w:jc w:val="center"/>
        <w:rPr>
          <w:rFonts w:ascii="Arial" w:hAnsi="Arial" w:cs="Arial"/>
          <w:sz w:val="24"/>
          <w:szCs w:val="24"/>
        </w:rPr>
      </w:pPr>
    </w:p>
    <w:p w:rsidR="00FD5B03" w:rsidRPr="00955355" w:rsidRDefault="00FD5B03" w:rsidP="00FD5B03">
      <w:pPr>
        <w:jc w:val="center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LEI Nº          /2021</w:t>
      </w:r>
    </w:p>
    <w:p w:rsidR="00FD5B03" w:rsidRPr="00955355" w:rsidRDefault="00FD5B03" w:rsidP="00FD5B03">
      <w:pPr>
        <w:jc w:val="center"/>
        <w:rPr>
          <w:rFonts w:ascii="Arial" w:hAnsi="Arial" w:cs="Arial"/>
          <w:sz w:val="24"/>
          <w:szCs w:val="24"/>
        </w:rPr>
      </w:pPr>
    </w:p>
    <w:p w:rsidR="00FD5B03" w:rsidRPr="00955355" w:rsidRDefault="00FD5B03" w:rsidP="00FD5B03">
      <w:pPr>
        <w:ind w:left="3686"/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“Dispõe sobre a revisão geral anual do reajuste dos salários dos Servidores da Câmara Municipal de Bicas/MG e dá outras providências.”</w:t>
      </w:r>
    </w:p>
    <w:p w:rsidR="00FD5B03" w:rsidRPr="00955355" w:rsidRDefault="00FD5B03" w:rsidP="00FD5B03">
      <w:pPr>
        <w:jc w:val="both"/>
        <w:rPr>
          <w:rFonts w:ascii="Arial" w:hAnsi="Arial" w:cs="Arial"/>
          <w:sz w:val="24"/>
          <w:szCs w:val="24"/>
        </w:rPr>
      </w:pPr>
    </w:p>
    <w:p w:rsidR="00FD5B03" w:rsidRPr="00955355" w:rsidRDefault="00FD5B03" w:rsidP="00FD5B03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ab/>
      </w:r>
      <w:r w:rsidRPr="00955355">
        <w:rPr>
          <w:rFonts w:ascii="Arial" w:hAnsi="Arial" w:cs="Arial"/>
          <w:sz w:val="24"/>
          <w:szCs w:val="24"/>
        </w:rPr>
        <w:tab/>
        <w:t>A Câmara Municipal de Bicas, Estado de Minas Gerais, no uso de suas atribuições que lhes s</w:t>
      </w:r>
      <w:r w:rsidR="0066222A" w:rsidRPr="00955355">
        <w:rPr>
          <w:rFonts w:ascii="Arial" w:hAnsi="Arial" w:cs="Arial"/>
          <w:sz w:val="24"/>
          <w:szCs w:val="24"/>
        </w:rPr>
        <w:t xml:space="preserve">ão </w:t>
      </w:r>
      <w:r w:rsidRPr="00955355">
        <w:rPr>
          <w:rFonts w:ascii="Arial" w:hAnsi="Arial" w:cs="Arial"/>
          <w:sz w:val="24"/>
          <w:szCs w:val="24"/>
        </w:rPr>
        <w:t>conferidas pela Constituição Federal e em consonância com a Lei Orgânica do Município, APROVOU e eu, Prefeito Municipal, SANCIONO a seguinte Lei:</w:t>
      </w:r>
    </w:p>
    <w:p w:rsidR="00FD5B03" w:rsidRPr="00955355" w:rsidRDefault="00FD5B03" w:rsidP="00FD5B03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Art. 1º</w:t>
      </w:r>
      <w:r w:rsidR="0066222A" w:rsidRPr="00955355">
        <w:rPr>
          <w:rFonts w:ascii="Arial" w:hAnsi="Arial" w:cs="Arial"/>
          <w:sz w:val="24"/>
          <w:szCs w:val="24"/>
        </w:rPr>
        <w:t xml:space="preserve"> -</w:t>
      </w:r>
      <w:r w:rsidRPr="00955355">
        <w:rPr>
          <w:rFonts w:ascii="Arial" w:hAnsi="Arial" w:cs="Arial"/>
          <w:sz w:val="24"/>
          <w:szCs w:val="24"/>
        </w:rPr>
        <w:t xml:space="preserve"> Fica o Chefe do Poder Legislativo Municipal autorizado a proceder </w:t>
      </w:r>
      <w:proofErr w:type="gramStart"/>
      <w:r w:rsidRPr="00955355">
        <w:rPr>
          <w:rFonts w:ascii="Arial" w:hAnsi="Arial" w:cs="Arial"/>
          <w:sz w:val="24"/>
          <w:szCs w:val="24"/>
        </w:rPr>
        <w:t>a</w:t>
      </w:r>
      <w:proofErr w:type="gramEnd"/>
      <w:r w:rsidRPr="00955355">
        <w:rPr>
          <w:rFonts w:ascii="Arial" w:hAnsi="Arial" w:cs="Arial"/>
          <w:sz w:val="24"/>
          <w:szCs w:val="24"/>
        </w:rPr>
        <w:t xml:space="preserve"> majoração dos vencimentos dos servidores do Poder Legislativo municipal em 4,52% (quatro vírgula cinquenta e dois por cento).</w:t>
      </w:r>
    </w:p>
    <w:p w:rsidR="00FD5B03" w:rsidRPr="00955355" w:rsidRDefault="00FD5B03" w:rsidP="00FD5B03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Parágrafo único: O percentual fixado neste artigo é composto da seguinte forma:</w:t>
      </w:r>
    </w:p>
    <w:p w:rsidR="00FD5B03" w:rsidRPr="00955355" w:rsidRDefault="00FD5B03" w:rsidP="00FD5B0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 xml:space="preserve">4,52% (quatro vírgula cinquenta e dois por cento), que corresponde </w:t>
      </w:r>
      <w:proofErr w:type="gramStart"/>
      <w:r w:rsidRPr="00955355">
        <w:rPr>
          <w:rFonts w:ascii="Arial" w:hAnsi="Arial" w:cs="Arial"/>
          <w:sz w:val="24"/>
          <w:szCs w:val="24"/>
        </w:rPr>
        <w:t>a</w:t>
      </w:r>
      <w:proofErr w:type="gramEnd"/>
      <w:r w:rsidRPr="00955355">
        <w:rPr>
          <w:rFonts w:ascii="Arial" w:hAnsi="Arial" w:cs="Arial"/>
          <w:sz w:val="24"/>
          <w:szCs w:val="24"/>
        </w:rPr>
        <w:t xml:space="preserve"> recomposição do poder aquisitivo pela inflação acumulada no período de </w:t>
      </w:r>
      <w:r w:rsidR="0066222A" w:rsidRPr="00955355">
        <w:rPr>
          <w:rFonts w:ascii="Arial" w:hAnsi="Arial" w:cs="Arial"/>
          <w:sz w:val="24"/>
          <w:szCs w:val="24"/>
        </w:rPr>
        <w:t>01/2020 a 12/2020, segundo Índice de Preços do Consumidor Amplo – IPCA/IBGE.</w:t>
      </w:r>
    </w:p>
    <w:p w:rsidR="0066222A" w:rsidRPr="00955355" w:rsidRDefault="0066222A" w:rsidP="0066222A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 xml:space="preserve">Art. 2º - As despesas com a execução desta Lei correrão por conta das dotações próprias, constantes do orçamento vigente, podendo ser suplementadas se </w:t>
      </w:r>
      <w:proofErr w:type="gramStart"/>
      <w:r w:rsidRPr="00955355">
        <w:rPr>
          <w:rFonts w:ascii="Arial" w:hAnsi="Arial" w:cs="Arial"/>
          <w:sz w:val="24"/>
          <w:szCs w:val="24"/>
        </w:rPr>
        <w:t>necessário</w:t>
      </w:r>
      <w:proofErr w:type="gramEnd"/>
      <w:r w:rsidRPr="00955355">
        <w:rPr>
          <w:rFonts w:ascii="Arial" w:hAnsi="Arial" w:cs="Arial"/>
          <w:sz w:val="24"/>
          <w:szCs w:val="24"/>
        </w:rPr>
        <w:t xml:space="preserve">. </w:t>
      </w:r>
    </w:p>
    <w:p w:rsidR="0066222A" w:rsidRPr="00955355" w:rsidRDefault="0066222A" w:rsidP="0066222A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Art. 3º - Os efeitos desta lei retroagirão a 1º de Janeiro de 2021.</w:t>
      </w:r>
    </w:p>
    <w:p w:rsidR="0066222A" w:rsidRPr="00955355" w:rsidRDefault="0066222A" w:rsidP="0066222A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Art. 4º - Esta lei entra em vigor na data de sua publicação.</w:t>
      </w:r>
    </w:p>
    <w:p w:rsidR="0066222A" w:rsidRPr="00955355" w:rsidRDefault="0066222A" w:rsidP="0066222A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Art. 5º - Revogam-se disposições em contrário.</w:t>
      </w:r>
    </w:p>
    <w:p w:rsidR="0066222A" w:rsidRPr="00955355" w:rsidRDefault="0066222A" w:rsidP="0066222A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ab/>
      </w:r>
      <w:r w:rsidRPr="00955355">
        <w:rPr>
          <w:rFonts w:ascii="Arial" w:hAnsi="Arial" w:cs="Arial"/>
          <w:sz w:val="24"/>
          <w:szCs w:val="24"/>
        </w:rPr>
        <w:tab/>
        <w:t xml:space="preserve">Bicas,      </w:t>
      </w:r>
      <w:proofErr w:type="gramStart"/>
      <w:r w:rsidRPr="00955355">
        <w:rPr>
          <w:rFonts w:ascii="Arial" w:hAnsi="Arial" w:cs="Arial"/>
          <w:sz w:val="24"/>
          <w:szCs w:val="24"/>
        </w:rPr>
        <w:t xml:space="preserve">de </w:t>
      </w:r>
      <w:r w:rsidR="00113F89">
        <w:rPr>
          <w:rFonts w:ascii="Arial" w:hAnsi="Arial" w:cs="Arial"/>
          <w:sz w:val="24"/>
          <w:szCs w:val="24"/>
        </w:rPr>
        <w:t xml:space="preserve">           </w:t>
      </w:r>
      <w:r w:rsidRPr="00955355">
        <w:rPr>
          <w:rFonts w:ascii="Arial" w:hAnsi="Arial" w:cs="Arial"/>
          <w:sz w:val="24"/>
          <w:szCs w:val="24"/>
        </w:rPr>
        <w:t xml:space="preserve">      de</w:t>
      </w:r>
      <w:proofErr w:type="gramEnd"/>
      <w:r w:rsidRPr="00955355">
        <w:rPr>
          <w:rFonts w:ascii="Arial" w:hAnsi="Arial" w:cs="Arial"/>
          <w:sz w:val="24"/>
          <w:szCs w:val="24"/>
        </w:rPr>
        <w:t xml:space="preserve"> 2021.</w:t>
      </w:r>
    </w:p>
    <w:p w:rsidR="0066222A" w:rsidRPr="00955355" w:rsidRDefault="0066222A" w:rsidP="0066222A">
      <w:pPr>
        <w:jc w:val="both"/>
        <w:rPr>
          <w:rFonts w:ascii="Arial" w:hAnsi="Arial" w:cs="Arial"/>
          <w:sz w:val="24"/>
          <w:szCs w:val="24"/>
        </w:rPr>
      </w:pPr>
    </w:p>
    <w:p w:rsidR="0066222A" w:rsidRPr="00955355" w:rsidRDefault="0066222A" w:rsidP="006622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955355">
        <w:rPr>
          <w:rFonts w:ascii="Arial" w:hAnsi="Arial" w:cs="Arial"/>
          <w:sz w:val="24"/>
          <w:szCs w:val="24"/>
        </w:rPr>
        <w:t>Helber</w:t>
      </w:r>
      <w:proofErr w:type="spellEnd"/>
      <w:r w:rsidRPr="00955355">
        <w:rPr>
          <w:rFonts w:ascii="Arial" w:hAnsi="Arial" w:cs="Arial"/>
          <w:sz w:val="24"/>
          <w:szCs w:val="24"/>
        </w:rPr>
        <w:t xml:space="preserve"> Marques Corrêa</w:t>
      </w:r>
    </w:p>
    <w:p w:rsidR="00955355" w:rsidRDefault="006622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Prefeito Municipal</w:t>
      </w:r>
    </w:p>
    <w:p w:rsidR="004057DF" w:rsidRDefault="004057DF" w:rsidP="004057D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MENSAGEM AO PROJETO DE LEI</w:t>
      </w:r>
    </w:p>
    <w:p w:rsidR="004057DF" w:rsidRDefault="004057DF" w:rsidP="004057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057DF" w:rsidRDefault="004057DF" w:rsidP="004057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Submeto à elevada apreciação dessa Egrégia Câmara, o incluso Projeto de Lei que “Dispõe sobre a revisão geral anual do reajuste dos salários dos Servidores da Câmara Municipal de Bicas/MG e dá outras providências”.</w:t>
      </w:r>
    </w:p>
    <w:p w:rsidR="004057DF" w:rsidRDefault="004057DF" w:rsidP="004057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 finalidade deste projeto está em cumprir com a legislação e índices oficiais que conferem recomposição de perdas monetárias com vistas a garantir aos servidores públicos o direito ao recebimento de subsídios atualizados.</w:t>
      </w:r>
    </w:p>
    <w:p w:rsidR="004057DF" w:rsidRDefault="004057DF" w:rsidP="004057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 percentual do reajuste que será de 4,52% (quatro vírgula cinquenta e dois por cento) é válido para reajustar os salários no ano de 2021, e foi extraído do índice acumulado do IPCA/IBGE 2020.</w:t>
      </w:r>
    </w:p>
    <w:p w:rsidR="004057DF" w:rsidRDefault="004057DF" w:rsidP="004057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 importância deste Projeto de Lei é redobrada na medida em que visa garantir compensação justa aos servidores desta Casa de Leis, bem como garantir a manutenção do poder de compra destes, impedindo que o valor real seja corroído pela inflação.</w:t>
      </w:r>
    </w:p>
    <w:p w:rsidR="004057DF" w:rsidRDefault="004057DF" w:rsidP="004057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Assim, considerando o mérito indiscutível do referido Projeto de Lei, considerando, ainda, que o mesmo vem ao encontro das diretrizes desta Administração, tal projeto, vem agora à apreciação desta Colenda Casa, almejando sua conversão em lei.</w:t>
      </w:r>
    </w:p>
    <w:p w:rsidR="004057DF" w:rsidRDefault="004057DF" w:rsidP="004057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Desta forma, visando possibilitar sua aprovação e, ainda, por considerar oportuna e conveniente a proposição apresentada, espera que ela mereça aprovação dos ilustríssimos Senhores Vereadores.</w:t>
      </w:r>
    </w:p>
    <w:p w:rsidR="004057DF" w:rsidRDefault="004057DF" w:rsidP="004057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contamos com o apoio dos nobres colegas para aprovação do projeto de lei ora proposto.</w:t>
      </w:r>
    </w:p>
    <w:p w:rsidR="004057DF" w:rsidRDefault="004057DF" w:rsidP="004057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4057DF" w:rsidRDefault="004057DF" w:rsidP="004057DF">
      <w:pPr>
        <w:jc w:val="both"/>
        <w:rPr>
          <w:rFonts w:ascii="Arial" w:hAnsi="Arial" w:cs="Arial"/>
          <w:sz w:val="24"/>
          <w:szCs w:val="24"/>
        </w:rPr>
      </w:pPr>
    </w:p>
    <w:p w:rsidR="004057DF" w:rsidRDefault="004057DF" w:rsidP="004057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Melissa Terra </w:t>
      </w:r>
      <w:proofErr w:type="spellStart"/>
      <w:r>
        <w:rPr>
          <w:rFonts w:ascii="Arial" w:hAnsi="Arial" w:cs="Arial"/>
          <w:sz w:val="24"/>
          <w:szCs w:val="24"/>
        </w:rPr>
        <w:t>Agrelli</w:t>
      </w:r>
      <w:proofErr w:type="spellEnd"/>
      <w:r>
        <w:rPr>
          <w:rFonts w:ascii="Arial" w:hAnsi="Arial" w:cs="Arial"/>
          <w:sz w:val="24"/>
          <w:szCs w:val="24"/>
        </w:rPr>
        <w:t xml:space="preserve"> Mattos           José Fernandes Alves                                </w:t>
      </w:r>
    </w:p>
    <w:p w:rsidR="004057DF" w:rsidRDefault="004057DF" w:rsidP="004057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Presidente                                Vice Presidente</w:t>
      </w:r>
    </w:p>
    <w:p w:rsidR="004057DF" w:rsidRDefault="004057DF" w:rsidP="004057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57DF" w:rsidRDefault="004057DF" w:rsidP="004057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57DF" w:rsidRDefault="004057DF" w:rsidP="004057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Marcelo Navarro Jardim                      José Alberto Matias da Silva</w:t>
      </w:r>
    </w:p>
    <w:p w:rsidR="004057DF" w:rsidRDefault="004057DF" w:rsidP="004057DF">
      <w:pPr>
        <w:spacing w:after="0" w:line="240" w:lineRule="auto"/>
        <w:jc w:val="both"/>
        <w:rPr>
          <w:rFonts w:ascii="Segoe UI Historic" w:hAnsi="Segoe UI Historic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1º Secretário                                            2º Secretário</w:t>
      </w:r>
    </w:p>
    <w:p w:rsidR="004057DF" w:rsidRPr="00955355" w:rsidRDefault="004057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4057DF" w:rsidRPr="00955355" w:rsidSect="00E81810">
      <w:headerReference w:type="default" r:id="rId7"/>
      <w:footerReference w:type="even" r:id="rId8"/>
      <w:footerReference w:type="default" r:id="rId9"/>
      <w:pgSz w:w="11907" w:h="16840" w:code="9"/>
      <w:pgMar w:top="2552" w:right="1418" w:bottom="125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DB4" w:rsidRDefault="007A7DB4" w:rsidP="00366ECC">
      <w:pPr>
        <w:spacing w:after="0" w:line="240" w:lineRule="auto"/>
      </w:pPr>
      <w:r>
        <w:separator/>
      </w:r>
    </w:p>
  </w:endnote>
  <w:endnote w:type="continuationSeparator" w:id="0">
    <w:p w:rsidR="007A7DB4" w:rsidRDefault="007A7DB4" w:rsidP="0036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Default="0024588A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5D5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1080F" w:rsidRDefault="007A7DB4" w:rsidP="008E0C7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Default="0024588A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5D5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13F8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80F" w:rsidRPr="00ED65B3" w:rsidRDefault="00E55D5C" w:rsidP="008E0C76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0" y="0"/>
              <wp:lineTo x="0" y="20062"/>
              <wp:lineTo x="19800" y="20062"/>
              <wp:lineTo x="1980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</w:t>
    </w:r>
    <w:proofErr w:type="gramStart"/>
    <w:r w:rsidRPr="00ED65B3">
      <w:rPr>
        <w:rFonts w:ascii="Arial" w:hAnsi="Arial" w:cs="Arial"/>
        <w:color w:val="808080"/>
        <w:sz w:val="16"/>
        <w:szCs w:val="16"/>
      </w:rPr>
      <w:t>2009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DB4" w:rsidRDefault="007A7DB4" w:rsidP="00366ECC">
      <w:pPr>
        <w:spacing w:after="0" w:line="240" w:lineRule="auto"/>
      </w:pPr>
      <w:r>
        <w:separator/>
      </w:r>
    </w:p>
  </w:footnote>
  <w:footnote w:type="continuationSeparator" w:id="0">
    <w:p w:rsidR="007A7DB4" w:rsidRDefault="007A7DB4" w:rsidP="0036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Pr="003609AE" w:rsidRDefault="0024588A" w:rsidP="00341780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 w:rsidRPr="0024588A">
      <w:rPr>
        <w:rFonts w:ascii="Bookman Old Style" w:hAnsi="Bookman Old Style"/>
        <w:noProof/>
        <w:color w:val="0000FF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63pt;margin-top:2.95pt;width:387pt;height:8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" stroked="f">
          <v:textbox>
            <w:txbxContent>
              <w:p w:rsidR="00F1080F" w:rsidRPr="003609AE" w:rsidRDefault="00E55D5C" w:rsidP="003609AE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 w:rsidRPr="003609AE"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:rsidR="00F1080F" w:rsidRPr="003609AE" w:rsidRDefault="00E55D5C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PRAÇA RAUL SOARES, </w:t>
                </w: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>49</w:t>
                </w: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– CENTRO – BICAS – CEP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36.600-000</w:t>
                </w:r>
              </w:p>
              <w:p w:rsidR="00F1080F" w:rsidRPr="003609AE" w:rsidRDefault="00E55D5C" w:rsidP="003609AE">
                <w:pPr>
                  <w:pStyle w:val="Ttulo6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proofErr w:type="spell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Tel</w:t>
                </w:r>
                <w:proofErr w:type="spell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/Fax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0XX 32 – 3271 – 2973 </w:t>
                </w:r>
              </w:p>
              <w:p w:rsidR="00F1080F" w:rsidRPr="003609AE" w:rsidRDefault="00E55D5C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:rsidR="00F1080F" w:rsidRDefault="007A7DB4"/>
            </w:txbxContent>
          </v:textbox>
        </v:shape>
      </w:pict>
    </w:r>
    <w:r w:rsidRPr="0024588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35pt;margin-top:0;width:62.8pt;height:74.95pt;z-index:251662336">
          <v:imagedata r:id="rId1" o:title=""/>
        </v:shape>
        <o:OLEObject Type="Embed" ProgID="CorelDRAW.Graphic.13" ShapeID="_x0000_s1026" DrawAspect="Content" ObjectID="_1676210296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F497E"/>
    <w:multiLevelType w:val="hybridMultilevel"/>
    <w:tmpl w:val="FA2C112E"/>
    <w:lvl w:ilvl="0" w:tplc="13A86214">
      <w:start w:val="1"/>
      <w:numFmt w:val="upperRoman"/>
      <w:lvlText w:val="%1-"/>
      <w:lvlJc w:val="left"/>
      <w:pPr>
        <w:ind w:left="25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71691"/>
    <w:rsid w:val="00113F89"/>
    <w:rsid w:val="001D5464"/>
    <w:rsid w:val="0023644A"/>
    <w:rsid w:val="0024588A"/>
    <w:rsid w:val="00283F41"/>
    <w:rsid w:val="00366ECC"/>
    <w:rsid w:val="0040376D"/>
    <w:rsid w:val="004057DF"/>
    <w:rsid w:val="005A15E6"/>
    <w:rsid w:val="00613D58"/>
    <w:rsid w:val="0066222A"/>
    <w:rsid w:val="007A7DB4"/>
    <w:rsid w:val="008E13D1"/>
    <w:rsid w:val="00955355"/>
    <w:rsid w:val="00971691"/>
    <w:rsid w:val="00D94C22"/>
    <w:rsid w:val="00E01B2F"/>
    <w:rsid w:val="00E55D5C"/>
    <w:rsid w:val="00FD5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91"/>
    <w:rPr>
      <w:rFonts w:eastAsiaTheme="minorEastAsia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7169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Ttulo6">
    <w:name w:val="heading 6"/>
    <w:basedOn w:val="Normal"/>
    <w:next w:val="Normal"/>
    <w:link w:val="Ttulo6Char"/>
    <w:qFormat/>
    <w:rsid w:val="0097169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7169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71691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7169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9716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971691"/>
  </w:style>
  <w:style w:type="paragraph" w:styleId="PargrafodaLista">
    <w:name w:val="List Paragraph"/>
    <w:basedOn w:val="Normal"/>
    <w:uiPriority w:val="34"/>
    <w:qFormat/>
    <w:rsid w:val="00FD5B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4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8</cp:revision>
  <cp:lastPrinted>2021-03-02T20:12:00Z</cp:lastPrinted>
  <dcterms:created xsi:type="dcterms:W3CDTF">2021-02-09T18:54:00Z</dcterms:created>
  <dcterms:modified xsi:type="dcterms:W3CDTF">2021-03-02T20:12:00Z</dcterms:modified>
</cp:coreProperties>
</file>