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  <w:bookmarkStart w:id="0" w:name="_GoBack"/>
      <w:bookmarkEnd w:id="0"/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PROJETO DE LEI Nº _________/20</w:t>
      </w:r>
      <w:r w:rsidR="00246815">
        <w:rPr>
          <w:b/>
        </w:rPr>
        <w:t>20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</w:t>
      </w:r>
      <w:r w:rsidR="00246815">
        <w:rPr>
          <w:b/>
        </w:rPr>
        <w:t>2020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246815">
        <w:rPr>
          <w:b/>
          <w:i/>
        </w:rPr>
        <w:t>122.000,00</w:t>
      </w:r>
      <w:r w:rsidR="00EC583F">
        <w:rPr>
          <w:b/>
          <w:i/>
        </w:rPr>
        <w:t xml:space="preserve"> </w:t>
      </w:r>
      <w:r w:rsidRPr="00EC583F">
        <w:rPr>
          <w:b/>
          <w:i/>
        </w:rPr>
        <w:t>e</w:t>
      </w:r>
      <w:r w:rsidRPr="0058798D">
        <w:rPr>
          <w:b/>
          <w:i/>
        </w:rPr>
        <w:t xml:space="preserve"> dá outras providências.</w:t>
      </w:r>
    </w:p>
    <w:p w:rsidR="00D721BC" w:rsidRPr="0058798D" w:rsidRDefault="00D721BC" w:rsidP="00D721BC">
      <w:pPr>
        <w:rPr>
          <w:b/>
          <w:i/>
        </w:rPr>
      </w:pPr>
    </w:p>
    <w:p w:rsidR="00D721BC" w:rsidRDefault="00D721BC" w:rsidP="00D721BC"/>
    <w:p w:rsidR="00A44671" w:rsidRDefault="00A44671" w:rsidP="00D721BC"/>
    <w:p w:rsidR="00D721BC" w:rsidRDefault="00D721BC" w:rsidP="000E1DF6">
      <w:pPr>
        <w:ind w:firstLine="708"/>
        <w:jc w:val="both"/>
      </w:pPr>
      <w:r>
        <w:t>A Câmara Municipal de Bicas aprova, e eu, Prefeito Municipal, sanciono a seguinte Lei:</w:t>
      </w:r>
    </w:p>
    <w:p w:rsidR="00851073" w:rsidRDefault="00851073" w:rsidP="00D721BC">
      <w:pPr>
        <w:jc w:val="both"/>
      </w:pPr>
    </w:p>
    <w:p w:rsidR="00CE556A" w:rsidRDefault="00CE556A" w:rsidP="00D721BC">
      <w:pPr>
        <w:jc w:val="both"/>
      </w:pPr>
    </w:p>
    <w:p w:rsidR="00CE556A" w:rsidRDefault="00CE556A" w:rsidP="00CE556A">
      <w:pPr>
        <w:ind w:firstLine="708"/>
      </w:pPr>
      <w:bookmarkStart w:id="1" w:name="1"/>
      <w:bookmarkEnd w:id="1"/>
      <w:r w:rsidRPr="00CE556A">
        <w:rPr>
          <w:b/>
        </w:rPr>
        <w:t>Art. 1</w:t>
      </w:r>
      <w:r>
        <w:t>º</w:t>
      </w:r>
      <w:r w:rsidRPr="00CE556A">
        <w:t xml:space="preserve"> - Fica aberto Crédito Especi</w:t>
      </w:r>
      <w:r w:rsidR="000E1DF6">
        <w:t xml:space="preserve">al no valor de R$ </w:t>
      </w:r>
      <w:r w:rsidR="00246815">
        <w:t>122.000,00</w:t>
      </w:r>
      <w:r w:rsidR="00B71261">
        <w:t xml:space="preserve"> </w:t>
      </w:r>
      <w:proofErr w:type="gramStart"/>
      <w:r w:rsidR="000E1DF6">
        <w:t xml:space="preserve">( </w:t>
      </w:r>
      <w:proofErr w:type="gramEnd"/>
      <w:r w:rsidR="005A0282">
        <w:t xml:space="preserve">Cento e </w:t>
      </w:r>
      <w:r w:rsidR="00246815">
        <w:t>Vinte e Dois Mil</w:t>
      </w:r>
      <w:r w:rsidR="005A0282">
        <w:t xml:space="preserve"> Reais</w:t>
      </w:r>
      <w:r w:rsidRPr="00CE556A">
        <w:t>)</w:t>
      </w:r>
      <w:r w:rsidR="000E1DF6">
        <w:t xml:space="preserve"> as seguintes dotações do Municí</w:t>
      </w:r>
      <w:r w:rsidRPr="00CE556A">
        <w:t>pio de BICAS.</w:t>
      </w:r>
    </w:p>
    <w:p w:rsidR="00CE556A" w:rsidRDefault="00CE556A" w:rsidP="00CE556A">
      <w:pPr>
        <w:ind w:firstLine="708"/>
      </w:pPr>
    </w:p>
    <w:p w:rsidR="00CE556A" w:rsidRPr="00BF6601" w:rsidRDefault="00CE556A" w:rsidP="00CE556A">
      <w:pPr>
        <w:ind w:firstLine="708"/>
        <w:rPr>
          <w:sz w:val="18"/>
          <w:szCs w:val="18"/>
        </w:rPr>
      </w:pPr>
    </w:p>
    <w:p w:rsidR="00246815" w:rsidRPr="00246815" w:rsidRDefault="00246815" w:rsidP="00CE556A">
      <w:pPr>
        <w:rPr>
          <w:sz w:val="20"/>
          <w:szCs w:val="20"/>
        </w:rPr>
      </w:pPr>
      <w:proofErr w:type="spellStart"/>
      <w:r w:rsidRPr="00246815">
        <w:rPr>
          <w:sz w:val="20"/>
          <w:szCs w:val="20"/>
        </w:rPr>
        <w:t>Orgão</w:t>
      </w:r>
      <w:proofErr w:type="spellEnd"/>
      <w:r w:rsidRPr="00246815">
        <w:rPr>
          <w:sz w:val="20"/>
          <w:szCs w:val="20"/>
        </w:rPr>
        <w:t xml:space="preserve"> 02 - PREFEITURA MUNICIPAL DE BICAS</w:t>
      </w:r>
    </w:p>
    <w:p w:rsidR="00246815" w:rsidRPr="00246815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>Unidade 14 - FUNDO MUNICIPAL DE ASSISTÊNCIA SOCIAL</w:t>
      </w:r>
    </w:p>
    <w:p w:rsidR="00246815" w:rsidRPr="00246815" w:rsidRDefault="00246815" w:rsidP="00CE556A">
      <w:pPr>
        <w:rPr>
          <w:sz w:val="20"/>
          <w:szCs w:val="20"/>
        </w:rPr>
      </w:pPr>
      <w:proofErr w:type="spellStart"/>
      <w:r w:rsidRPr="00246815">
        <w:rPr>
          <w:sz w:val="20"/>
          <w:szCs w:val="20"/>
        </w:rPr>
        <w:t>Sub-Unidade</w:t>
      </w:r>
      <w:proofErr w:type="spellEnd"/>
      <w:r w:rsidRPr="00246815">
        <w:rPr>
          <w:sz w:val="20"/>
          <w:szCs w:val="20"/>
        </w:rPr>
        <w:t xml:space="preserve"> 00 - FUNDO MUNICIPAL DE ASSISTÊNCIA SOCIAL</w:t>
      </w:r>
    </w:p>
    <w:p w:rsidR="00246815" w:rsidRPr="00246815" w:rsidRDefault="00246815" w:rsidP="00CE556A">
      <w:pPr>
        <w:rPr>
          <w:sz w:val="20"/>
          <w:szCs w:val="20"/>
        </w:rPr>
      </w:pPr>
      <w:proofErr w:type="gramStart"/>
      <w:r w:rsidRPr="00246815">
        <w:rPr>
          <w:sz w:val="20"/>
          <w:szCs w:val="20"/>
        </w:rPr>
        <w:t>08 - ASSISTÊNCIA</w:t>
      </w:r>
      <w:proofErr w:type="gramEnd"/>
      <w:r w:rsidRPr="00246815">
        <w:rPr>
          <w:sz w:val="20"/>
          <w:szCs w:val="20"/>
        </w:rPr>
        <w:t xml:space="preserve"> SOCIAL</w:t>
      </w:r>
    </w:p>
    <w:p w:rsidR="00246815" w:rsidRPr="00246815" w:rsidRDefault="00246815" w:rsidP="00CE556A">
      <w:pPr>
        <w:rPr>
          <w:sz w:val="20"/>
          <w:szCs w:val="20"/>
        </w:rPr>
      </w:pPr>
      <w:proofErr w:type="gramStart"/>
      <w:r w:rsidRPr="00246815">
        <w:rPr>
          <w:sz w:val="20"/>
          <w:szCs w:val="20"/>
        </w:rPr>
        <w:t>08.244 - ASSISTÊNCIA</w:t>
      </w:r>
      <w:proofErr w:type="gramEnd"/>
      <w:r w:rsidRPr="00246815">
        <w:rPr>
          <w:sz w:val="20"/>
          <w:szCs w:val="20"/>
        </w:rPr>
        <w:t xml:space="preserve"> COMUNITÁRIA</w:t>
      </w:r>
    </w:p>
    <w:p w:rsidR="00246815" w:rsidRPr="00246815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>08.244.013 - PROTEÇÃO SOCIAL BÁSICA</w:t>
      </w:r>
    </w:p>
    <w:p w:rsidR="00246815" w:rsidRPr="00246815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>08.244.013.1.0035 - AQUISIÇÃO DE VEÍCULO PARA O CRAS</w:t>
      </w:r>
    </w:p>
    <w:p w:rsidR="00246815" w:rsidRPr="00246815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 xml:space="preserve">4.4.90.52.00-229 - EQUIPAMENTOS E MATERIAL PERMANENTE - - - - - </w:t>
      </w:r>
      <w:r>
        <w:rPr>
          <w:sz w:val="20"/>
          <w:szCs w:val="20"/>
        </w:rPr>
        <w:t xml:space="preserve">- - - - - - - - - - - - - - - - - - </w:t>
      </w:r>
      <w:r>
        <w:rPr>
          <w:sz w:val="20"/>
          <w:szCs w:val="20"/>
        </w:rPr>
        <w:tab/>
      </w:r>
      <w:r w:rsidRPr="00246815">
        <w:rPr>
          <w:sz w:val="20"/>
          <w:szCs w:val="20"/>
        </w:rPr>
        <w:t>R$122.000,00</w:t>
      </w:r>
    </w:p>
    <w:p w:rsidR="00246815" w:rsidRPr="00246815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 xml:space="preserve">Total da </w:t>
      </w:r>
      <w:proofErr w:type="spellStart"/>
      <w:r w:rsidRPr="00246815">
        <w:rPr>
          <w:sz w:val="20"/>
          <w:szCs w:val="20"/>
        </w:rPr>
        <w:t>Sub-Unidade</w:t>
      </w:r>
      <w:proofErr w:type="spellEnd"/>
      <w:r w:rsidRPr="00246815">
        <w:rPr>
          <w:sz w:val="20"/>
          <w:szCs w:val="20"/>
        </w:rPr>
        <w:t xml:space="preserve"> 00 - - - - - - - - - - - - - - - - - - - - - - - - - - - - - - - - - - - - - - - - - - - - - - - - - - - - - - </w:t>
      </w: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ab/>
      </w:r>
      <w:r w:rsidRPr="00246815">
        <w:rPr>
          <w:sz w:val="20"/>
          <w:szCs w:val="20"/>
        </w:rPr>
        <w:t>R$122.000,00</w:t>
      </w:r>
    </w:p>
    <w:p w:rsidR="00246815" w:rsidRPr="00246815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 xml:space="preserve">Total da Unidade 14 - - - - - - - - - - - - - - - - - - - - - - - - - - - - - - - - - - - - - - - - - - - - - - - - - - - - - - </w:t>
      </w:r>
      <w:r>
        <w:rPr>
          <w:sz w:val="20"/>
          <w:szCs w:val="20"/>
        </w:rPr>
        <w:t>- - - -</w:t>
      </w:r>
      <w:r>
        <w:rPr>
          <w:sz w:val="20"/>
          <w:szCs w:val="20"/>
        </w:rPr>
        <w:tab/>
      </w:r>
      <w:r w:rsidRPr="00246815">
        <w:rPr>
          <w:sz w:val="20"/>
          <w:szCs w:val="20"/>
        </w:rPr>
        <w:t>R$122.000,00</w:t>
      </w:r>
    </w:p>
    <w:p w:rsidR="00246815" w:rsidRPr="00246815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 xml:space="preserve">Total da Instituição 02 - - - - - - - - - - - - - - - - - - - - - - - - - - - - - - - - - - - - - - - - - - - - - - - - - - - - - - </w:t>
      </w:r>
      <w:r>
        <w:rPr>
          <w:sz w:val="20"/>
          <w:szCs w:val="20"/>
        </w:rPr>
        <w:t>- - -</w:t>
      </w:r>
      <w:r>
        <w:rPr>
          <w:sz w:val="20"/>
          <w:szCs w:val="20"/>
        </w:rPr>
        <w:tab/>
      </w:r>
      <w:r w:rsidRPr="00246815">
        <w:rPr>
          <w:sz w:val="20"/>
          <w:szCs w:val="20"/>
        </w:rPr>
        <w:t>R$122.000,00</w:t>
      </w:r>
    </w:p>
    <w:p w:rsidR="00CE556A" w:rsidRDefault="00246815" w:rsidP="00CE556A">
      <w:pPr>
        <w:rPr>
          <w:sz w:val="20"/>
          <w:szCs w:val="20"/>
        </w:rPr>
      </w:pPr>
      <w:r w:rsidRPr="00246815">
        <w:rPr>
          <w:sz w:val="20"/>
          <w:szCs w:val="20"/>
        </w:rPr>
        <w:t xml:space="preserve">Total Geral Acrescido - - - - - - - - - - - - - - - - - - - - - - - - - - - - - - - - - - - - - - - - - - - - - - - - - - - - - - </w:t>
      </w:r>
      <w:r>
        <w:rPr>
          <w:sz w:val="20"/>
          <w:szCs w:val="20"/>
        </w:rPr>
        <w:t xml:space="preserve">- - - </w:t>
      </w:r>
      <w:r>
        <w:rPr>
          <w:sz w:val="20"/>
          <w:szCs w:val="20"/>
        </w:rPr>
        <w:tab/>
      </w:r>
      <w:r w:rsidRPr="00246815">
        <w:rPr>
          <w:sz w:val="20"/>
          <w:szCs w:val="20"/>
        </w:rPr>
        <w:t>R$122.000,00</w:t>
      </w:r>
    </w:p>
    <w:p w:rsidR="00246815" w:rsidRPr="00246815" w:rsidRDefault="00246815" w:rsidP="00CE556A">
      <w:pPr>
        <w:rPr>
          <w:sz w:val="20"/>
          <w:szCs w:val="20"/>
        </w:rPr>
      </w:pPr>
    </w:p>
    <w:p w:rsidR="00246815" w:rsidRPr="00246815" w:rsidRDefault="00246815" w:rsidP="00CE556A">
      <w:pPr>
        <w:rPr>
          <w:b/>
          <w:sz w:val="20"/>
          <w:szCs w:val="20"/>
        </w:rPr>
      </w:pPr>
    </w:p>
    <w:p w:rsidR="0064553A" w:rsidRPr="005A0282" w:rsidRDefault="0064553A" w:rsidP="0064553A">
      <w:pPr>
        <w:ind w:firstLine="708"/>
        <w:jc w:val="both"/>
      </w:pPr>
      <w:r w:rsidRPr="0064553A">
        <w:rPr>
          <w:b/>
        </w:rPr>
        <w:t>Art. 2º</w:t>
      </w:r>
      <w:proofErr w:type="gramStart"/>
      <w:r w:rsidRPr="0064553A">
        <w:t xml:space="preserve">  </w:t>
      </w:r>
      <w:proofErr w:type="gramEnd"/>
      <w:r w:rsidRPr="0064553A">
        <w:t xml:space="preserve">- </w:t>
      </w:r>
      <w:r w:rsidR="005A0282" w:rsidRPr="005A0282">
        <w:t xml:space="preserve">Para atender o que prescreve o artigo anterior, será utilizada como fonte de recurso: </w:t>
      </w:r>
      <w:r w:rsidR="005A0282" w:rsidRPr="005A0282">
        <w:rPr>
          <w:b/>
        </w:rPr>
        <w:t>SUPERÁVIT FINANCEIRO</w:t>
      </w:r>
      <w:r w:rsidR="00F41ADE">
        <w:t xml:space="preserve"> na forma do pará</w:t>
      </w:r>
      <w:r w:rsidR="005A0282" w:rsidRPr="005A0282">
        <w:t>grafo 1°, inciso Ia IV do artigo 43 da Lei Federal 4.320.</w:t>
      </w:r>
    </w:p>
    <w:p w:rsidR="005A0282" w:rsidRPr="0064553A" w:rsidRDefault="005A0282" w:rsidP="0064553A">
      <w:pPr>
        <w:ind w:firstLine="708"/>
        <w:jc w:val="both"/>
      </w:pPr>
    </w:p>
    <w:p w:rsidR="0064553A" w:rsidRPr="005A0282" w:rsidRDefault="0064553A" w:rsidP="0064553A">
      <w:pPr>
        <w:rPr>
          <w:b/>
          <w:sz w:val="22"/>
          <w:szCs w:val="22"/>
        </w:rPr>
      </w:pPr>
      <w:r w:rsidRPr="005A0282">
        <w:rPr>
          <w:b/>
          <w:sz w:val="22"/>
          <w:szCs w:val="22"/>
        </w:rPr>
        <w:t xml:space="preserve">Total Geral Anulado- - - - - - - - - - - - - - - - - - - - - - - - - - - - - - - - - - - - - - - - - - - - - - - </w:t>
      </w:r>
      <w:r w:rsidR="005A0282">
        <w:rPr>
          <w:b/>
          <w:sz w:val="22"/>
          <w:szCs w:val="22"/>
        </w:rPr>
        <w:t>- - - - R$           0,00</w:t>
      </w:r>
    </w:p>
    <w:p w:rsidR="00CE556A" w:rsidRDefault="00CE556A" w:rsidP="00EB770D">
      <w:pPr>
        <w:rPr>
          <w:sz w:val="22"/>
          <w:szCs w:val="22"/>
        </w:rPr>
      </w:pPr>
    </w:p>
    <w:p w:rsidR="005A0282" w:rsidRPr="005A0282" w:rsidRDefault="005A0282" w:rsidP="00EB770D">
      <w:pPr>
        <w:rPr>
          <w:sz w:val="22"/>
          <w:szCs w:val="22"/>
        </w:rPr>
      </w:pPr>
    </w:p>
    <w:p w:rsidR="00D721BC" w:rsidRDefault="00D97647" w:rsidP="005A0282">
      <w:pPr>
        <w:pStyle w:val="Corpodetexto2"/>
        <w:spacing w:after="100" w:afterAutospacing="1" w:line="240" w:lineRule="auto"/>
        <w:ind w:firstLine="708"/>
        <w:jc w:val="both"/>
      </w:pPr>
      <w:r w:rsidRPr="0058798D">
        <w:rPr>
          <w:b/>
        </w:rPr>
        <w:t xml:space="preserve">Art. </w:t>
      </w:r>
      <w:r>
        <w:rPr>
          <w:b/>
        </w:rPr>
        <w:t>3</w:t>
      </w:r>
      <w:r w:rsidRPr="0058798D">
        <w:rPr>
          <w:b/>
        </w:rPr>
        <w:t>º</w:t>
      </w:r>
      <w:proofErr w:type="gramStart"/>
      <w:r>
        <w:t xml:space="preserve">  </w:t>
      </w:r>
      <w:proofErr w:type="gramEnd"/>
      <w:r w:rsidR="005A0282">
        <w:t xml:space="preserve">- </w:t>
      </w:r>
      <w:r w:rsidR="00410992">
        <w:t xml:space="preserve"> </w:t>
      </w:r>
      <w:r w:rsidR="00D721BC">
        <w:t>Esta Lei entra em vigor na data de sua publicação.</w:t>
      </w:r>
    </w:p>
    <w:p w:rsidR="00D721BC" w:rsidRDefault="00D721BC" w:rsidP="00D721BC">
      <w:pPr>
        <w:pStyle w:val="Corpodetexto3"/>
        <w:ind w:left="2124"/>
      </w:pPr>
    </w:p>
    <w:p w:rsidR="00D721BC" w:rsidRDefault="00410992" w:rsidP="00D721BC">
      <w:pPr>
        <w:pStyle w:val="Corpodetexto3"/>
        <w:ind w:left="2124"/>
      </w:pPr>
      <w:r>
        <w:t xml:space="preserve"> </w:t>
      </w: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246815">
        <w:t>2020</w:t>
      </w:r>
      <w:r w:rsidR="0057519E">
        <w:t>.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641242">
      <w:pPr>
        <w:jc w:val="center"/>
      </w:pPr>
      <w:r>
        <w:t>___________________________</w:t>
      </w:r>
    </w:p>
    <w:p w:rsidR="00D721BC" w:rsidRDefault="00641242" w:rsidP="00641242">
      <w:pPr>
        <w:jc w:val="center"/>
      </w:pPr>
      <w:r>
        <w:t>Honório de Oliveira</w:t>
      </w:r>
    </w:p>
    <w:p w:rsidR="00D721BC" w:rsidRDefault="00D721BC" w:rsidP="00641242">
      <w:pPr>
        <w:jc w:val="center"/>
      </w:pPr>
      <w:r>
        <w:t>Prefeito Municipal</w:t>
      </w:r>
    </w:p>
    <w:sectPr w:rsidR="00D721BC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62" w:rsidRDefault="00E62462" w:rsidP="00D721BC">
      <w:r>
        <w:separator/>
      </w:r>
    </w:p>
  </w:endnote>
  <w:endnote w:type="continuationSeparator" w:id="0">
    <w:p w:rsidR="00E62462" w:rsidRDefault="00E62462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62" w:rsidRDefault="00E62462" w:rsidP="00D721BC">
      <w:r>
        <w:separator/>
      </w:r>
    </w:p>
  </w:footnote>
  <w:footnote w:type="continuationSeparator" w:id="0">
    <w:p w:rsidR="00E62462" w:rsidRDefault="00E62462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1C3FDF">
    <w:pPr>
      <w:pStyle w:val="Cabealho"/>
    </w:pPr>
    <w:r>
      <w:rPr>
        <w:noProof/>
      </w:rPr>
      <w:pict>
        <v:group id="Group 1" o:spid="_x0000_s4097" style="position:absolute;margin-left:-8.05pt;margin-top:-5.4pt;width:467.05pt;height:78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DRAopeAAAAAL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721BC"/>
    <w:rsid w:val="000005EB"/>
    <w:rsid w:val="00011080"/>
    <w:rsid w:val="00031C35"/>
    <w:rsid w:val="00043D3E"/>
    <w:rsid w:val="0004581E"/>
    <w:rsid w:val="00045E82"/>
    <w:rsid w:val="00051076"/>
    <w:rsid w:val="000B06BF"/>
    <w:rsid w:val="000E1DF6"/>
    <w:rsid w:val="000E5D37"/>
    <w:rsid w:val="00171D18"/>
    <w:rsid w:val="001A35CA"/>
    <w:rsid w:val="001A43D2"/>
    <w:rsid w:val="001A6B9E"/>
    <w:rsid w:val="001B3BAE"/>
    <w:rsid w:val="001C3458"/>
    <w:rsid w:val="001C3FDF"/>
    <w:rsid w:val="001D1DA7"/>
    <w:rsid w:val="002051FE"/>
    <w:rsid w:val="00246815"/>
    <w:rsid w:val="002645A9"/>
    <w:rsid w:val="00310E33"/>
    <w:rsid w:val="003159E5"/>
    <w:rsid w:val="003837C4"/>
    <w:rsid w:val="003B17C3"/>
    <w:rsid w:val="003D3C1F"/>
    <w:rsid w:val="003F1C50"/>
    <w:rsid w:val="00403B45"/>
    <w:rsid w:val="0041079E"/>
    <w:rsid w:val="00410992"/>
    <w:rsid w:val="004119B2"/>
    <w:rsid w:val="0045313D"/>
    <w:rsid w:val="00453A6C"/>
    <w:rsid w:val="004715CA"/>
    <w:rsid w:val="004A5FD0"/>
    <w:rsid w:val="00552455"/>
    <w:rsid w:val="0057519E"/>
    <w:rsid w:val="0058605B"/>
    <w:rsid w:val="0058798D"/>
    <w:rsid w:val="00587A40"/>
    <w:rsid w:val="005A0282"/>
    <w:rsid w:val="005A189D"/>
    <w:rsid w:val="005A575F"/>
    <w:rsid w:val="005B6289"/>
    <w:rsid w:val="005D05FA"/>
    <w:rsid w:val="005D13C3"/>
    <w:rsid w:val="005D1B12"/>
    <w:rsid w:val="006102D4"/>
    <w:rsid w:val="006137FE"/>
    <w:rsid w:val="00641242"/>
    <w:rsid w:val="0064537E"/>
    <w:rsid w:val="0064553A"/>
    <w:rsid w:val="00666268"/>
    <w:rsid w:val="006B1168"/>
    <w:rsid w:val="00705F03"/>
    <w:rsid w:val="007574E1"/>
    <w:rsid w:val="007878D0"/>
    <w:rsid w:val="007B2C9F"/>
    <w:rsid w:val="007C3C1E"/>
    <w:rsid w:val="007E4C1E"/>
    <w:rsid w:val="007F3C7B"/>
    <w:rsid w:val="00805C15"/>
    <w:rsid w:val="00827473"/>
    <w:rsid w:val="008327F1"/>
    <w:rsid w:val="00851073"/>
    <w:rsid w:val="008B24DF"/>
    <w:rsid w:val="008C3283"/>
    <w:rsid w:val="008F65AE"/>
    <w:rsid w:val="009606D9"/>
    <w:rsid w:val="00973C20"/>
    <w:rsid w:val="009C7BBD"/>
    <w:rsid w:val="009E1A46"/>
    <w:rsid w:val="009F7BB4"/>
    <w:rsid w:val="00A259EA"/>
    <w:rsid w:val="00A44671"/>
    <w:rsid w:val="00A4497E"/>
    <w:rsid w:val="00A73873"/>
    <w:rsid w:val="00A84323"/>
    <w:rsid w:val="00A848AA"/>
    <w:rsid w:val="00AB18CF"/>
    <w:rsid w:val="00AC63E3"/>
    <w:rsid w:val="00B02CD6"/>
    <w:rsid w:val="00B71261"/>
    <w:rsid w:val="00B949B7"/>
    <w:rsid w:val="00BC4718"/>
    <w:rsid w:val="00BF6601"/>
    <w:rsid w:val="00BF69F2"/>
    <w:rsid w:val="00C1417D"/>
    <w:rsid w:val="00C3657D"/>
    <w:rsid w:val="00C42C9E"/>
    <w:rsid w:val="00CE556A"/>
    <w:rsid w:val="00CF1A98"/>
    <w:rsid w:val="00D1280D"/>
    <w:rsid w:val="00D255CB"/>
    <w:rsid w:val="00D5477E"/>
    <w:rsid w:val="00D57814"/>
    <w:rsid w:val="00D6572A"/>
    <w:rsid w:val="00D70199"/>
    <w:rsid w:val="00D721BC"/>
    <w:rsid w:val="00D97647"/>
    <w:rsid w:val="00DD4181"/>
    <w:rsid w:val="00DD7C14"/>
    <w:rsid w:val="00DE131A"/>
    <w:rsid w:val="00E000BF"/>
    <w:rsid w:val="00E034B2"/>
    <w:rsid w:val="00E25FEF"/>
    <w:rsid w:val="00E35632"/>
    <w:rsid w:val="00E62462"/>
    <w:rsid w:val="00EB0FCB"/>
    <w:rsid w:val="00EB770D"/>
    <w:rsid w:val="00EC583F"/>
    <w:rsid w:val="00EC667C"/>
    <w:rsid w:val="00F07620"/>
    <w:rsid w:val="00F41ADE"/>
    <w:rsid w:val="00FC2807"/>
    <w:rsid w:val="00FD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BCBD-E152-4E61-ACB1-940BF47A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2020-03-03T18:16:00Z</cp:lastPrinted>
  <dcterms:created xsi:type="dcterms:W3CDTF">2020-03-09T20:48:00Z</dcterms:created>
  <dcterms:modified xsi:type="dcterms:W3CDTF">2020-03-09T20:48:00Z</dcterms:modified>
</cp:coreProperties>
</file>