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41" w:rsidRDefault="00EA2841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</w:p>
    <w:p w:rsidR="00955EED" w:rsidRDefault="000C7535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r w:rsidRPr="005A0162">
        <w:rPr>
          <w:b/>
          <w:sz w:val="24"/>
          <w:szCs w:val="24"/>
        </w:rPr>
        <w:t xml:space="preserve">    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A0162">
        <w:rPr>
          <w:b/>
          <w:sz w:val="24"/>
          <w:szCs w:val="24"/>
        </w:rPr>
        <w:t xml:space="preserve"> </w:t>
      </w:r>
      <w:r w:rsidRPr="00A9102A">
        <w:rPr>
          <w:rFonts w:ascii="Arial" w:hAnsi="Arial" w:cs="Arial"/>
          <w:b/>
          <w:sz w:val="24"/>
          <w:szCs w:val="24"/>
        </w:rPr>
        <w:t>PROJETO DE LEI Nº            /201</w:t>
      </w:r>
      <w:r w:rsidR="006E6240">
        <w:rPr>
          <w:rFonts w:ascii="Arial" w:hAnsi="Arial" w:cs="Arial"/>
          <w:b/>
          <w:sz w:val="24"/>
          <w:szCs w:val="24"/>
        </w:rPr>
        <w:t>9</w:t>
      </w:r>
    </w:p>
    <w:p w:rsidR="00EA2841" w:rsidRDefault="00EA2841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LEI Nº           /</w:t>
      </w:r>
      <w:r w:rsidR="00955EED">
        <w:rPr>
          <w:rFonts w:ascii="Arial" w:hAnsi="Arial" w:cs="Arial"/>
          <w:b/>
          <w:sz w:val="24"/>
          <w:szCs w:val="24"/>
        </w:rPr>
        <w:t>201</w:t>
      </w:r>
      <w:r w:rsidR="006E6240">
        <w:rPr>
          <w:rFonts w:ascii="Arial" w:hAnsi="Arial" w:cs="Arial"/>
          <w:b/>
          <w:sz w:val="24"/>
          <w:szCs w:val="24"/>
        </w:rPr>
        <w:t>9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C7535" w:rsidRPr="00A9102A" w:rsidRDefault="000C7535" w:rsidP="000C7535">
      <w:pPr>
        <w:tabs>
          <w:tab w:val="left" w:pos="3767"/>
        </w:tabs>
        <w:ind w:firstLine="708"/>
        <w:jc w:val="right"/>
        <w:rPr>
          <w:rFonts w:ascii="Arial" w:hAnsi="Arial" w:cs="Arial"/>
          <w:b/>
          <w:i/>
          <w:sz w:val="24"/>
          <w:szCs w:val="24"/>
        </w:rPr>
      </w:pPr>
      <w:proofErr w:type="gramStart"/>
      <w:r w:rsidRPr="00A9102A">
        <w:rPr>
          <w:rFonts w:ascii="Arial" w:hAnsi="Arial" w:cs="Arial"/>
          <w:b/>
          <w:i/>
          <w:sz w:val="24"/>
          <w:szCs w:val="24"/>
        </w:rPr>
        <w:t>“Autoriza a abertura de crédito suplementar</w:t>
      </w:r>
    </w:p>
    <w:p w:rsidR="000C7535" w:rsidRPr="00A9102A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proofErr w:type="gramEnd"/>
      <w:r w:rsidRPr="00A9102A">
        <w:rPr>
          <w:rFonts w:ascii="Arial" w:hAnsi="Arial" w:cs="Arial"/>
          <w:b/>
          <w:i/>
          <w:sz w:val="24"/>
          <w:szCs w:val="24"/>
        </w:rPr>
        <w:t xml:space="preserve">                                      </w:t>
      </w:r>
      <w:proofErr w:type="gramStart"/>
      <w:r w:rsidRPr="00A9102A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Pr="00A9102A">
        <w:rPr>
          <w:rFonts w:ascii="Arial" w:hAnsi="Arial" w:cs="Arial"/>
          <w:b/>
          <w:i/>
          <w:sz w:val="24"/>
          <w:szCs w:val="24"/>
        </w:rPr>
        <w:t xml:space="preserve"> dá outras providências”</w:t>
      </w:r>
    </w:p>
    <w:p w:rsidR="000C7535" w:rsidRDefault="000C7535" w:rsidP="000C7535">
      <w:pPr>
        <w:ind w:firstLine="708"/>
        <w:rPr>
          <w:rFonts w:ascii="Arial" w:hAnsi="Arial" w:cs="Arial"/>
          <w:sz w:val="17"/>
          <w:szCs w:val="17"/>
        </w:rPr>
      </w:pPr>
    </w:p>
    <w:p w:rsidR="00EA2841" w:rsidRDefault="00EA2841" w:rsidP="000C7535">
      <w:pPr>
        <w:ind w:firstLine="708"/>
        <w:rPr>
          <w:rFonts w:ascii="Arial" w:hAnsi="Arial" w:cs="Arial"/>
          <w:sz w:val="17"/>
          <w:szCs w:val="17"/>
        </w:rPr>
      </w:pPr>
    </w:p>
    <w:p w:rsidR="000C7535" w:rsidRDefault="000C7535" w:rsidP="000C7535">
      <w:pPr>
        <w:ind w:firstLine="708"/>
        <w:rPr>
          <w:rFonts w:ascii="Arial" w:hAnsi="Arial" w:cs="Arial"/>
        </w:rPr>
      </w:pPr>
      <w:r w:rsidRPr="007234F7">
        <w:rPr>
          <w:rFonts w:ascii="Arial" w:hAnsi="Arial" w:cs="Arial"/>
        </w:rPr>
        <w:t xml:space="preserve">A Câmara Municipal de Bicas, através de seus Vereadores, APROVOU e eu, Prefeito Municipal </w:t>
      </w:r>
      <w:r w:rsidRPr="007234F7">
        <w:rPr>
          <w:rFonts w:ascii="Arial" w:hAnsi="Arial" w:cs="Arial"/>
          <w:b/>
        </w:rPr>
        <w:t>SANCIONO</w:t>
      </w:r>
      <w:r w:rsidRPr="007234F7">
        <w:rPr>
          <w:rFonts w:ascii="Arial" w:hAnsi="Arial" w:cs="Arial"/>
        </w:rPr>
        <w:t xml:space="preserve"> a seguinte Lei:</w:t>
      </w:r>
    </w:p>
    <w:p w:rsidR="00EA2841" w:rsidRPr="007234F7" w:rsidRDefault="00EA2841" w:rsidP="000C7535">
      <w:pPr>
        <w:ind w:firstLine="708"/>
        <w:rPr>
          <w:rFonts w:ascii="Arial" w:hAnsi="Arial" w:cs="Arial"/>
        </w:rPr>
      </w:pPr>
    </w:p>
    <w:p w:rsidR="000C7535" w:rsidRPr="007234F7" w:rsidRDefault="000C7535" w:rsidP="00955EED">
      <w:pPr>
        <w:ind w:firstLine="708"/>
        <w:jc w:val="both"/>
        <w:rPr>
          <w:rFonts w:ascii="Arial" w:hAnsi="Arial" w:cs="Arial"/>
        </w:rPr>
      </w:pPr>
      <w:r w:rsidRPr="007234F7">
        <w:rPr>
          <w:rFonts w:ascii="Arial" w:hAnsi="Arial" w:cs="Arial"/>
          <w:b/>
        </w:rPr>
        <w:t>Art. 1º</w:t>
      </w:r>
      <w:proofErr w:type="gramStart"/>
      <w:r w:rsidRPr="007234F7">
        <w:rPr>
          <w:rFonts w:ascii="Arial" w:hAnsi="Arial" w:cs="Arial"/>
        </w:rPr>
        <w:t xml:space="preserve">  </w:t>
      </w:r>
      <w:proofErr w:type="gramEnd"/>
      <w:r w:rsidRPr="007234F7">
        <w:rPr>
          <w:rFonts w:ascii="Arial" w:hAnsi="Arial" w:cs="Arial"/>
        </w:rPr>
        <w:t xml:space="preserve">- Fica o Poder Executivo autorizado a abrir, nos anexos da Lei nº </w:t>
      </w:r>
      <w:r w:rsidR="002564F7">
        <w:rPr>
          <w:rFonts w:ascii="Arial" w:hAnsi="Arial" w:cs="Arial"/>
        </w:rPr>
        <w:t>18</w:t>
      </w:r>
      <w:r w:rsidR="006E6240">
        <w:rPr>
          <w:rFonts w:ascii="Arial" w:hAnsi="Arial" w:cs="Arial"/>
        </w:rPr>
        <w:t>57</w:t>
      </w:r>
      <w:r w:rsidRPr="007234F7">
        <w:rPr>
          <w:rFonts w:ascii="Arial" w:hAnsi="Arial" w:cs="Arial"/>
        </w:rPr>
        <w:t xml:space="preserve"> de </w:t>
      </w:r>
      <w:r w:rsidR="006E6240">
        <w:rPr>
          <w:rFonts w:ascii="Arial" w:hAnsi="Arial" w:cs="Arial"/>
        </w:rPr>
        <w:t>06</w:t>
      </w:r>
      <w:r w:rsidRPr="007234F7">
        <w:rPr>
          <w:rFonts w:ascii="Arial" w:hAnsi="Arial" w:cs="Arial"/>
        </w:rPr>
        <w:t xml:space="preserve"> de </w:t>
      </w:r>
      <w:r w:rsidR="007F2E69">
        <w:rPr>
          <w:rFonts w:ascii="Arial" w:hAnsi="Arial" w:cs="Arial"/>
        </w:rPr>
        <w:t>dezembro</w:t>
      </w:r>
      <w:r w:rsidR="00955EED" w:rsidRPr="007234F7">
        <w:rPr>
          <w:rFonts w:ascii="Arial" w:hAnsi="Arial" w:cs="Arial"/>
        </w:rPr>
        <w:t xml:space="preserve"> de 201</w:t>
      </w:r>
      <w:r w:rsidR="006E6240">
        <w:rPr>
          <w:rFonts w:ascii="Arial" w:hAnsi="Arial" w:cs="Arial"/>
        </w:rPr>
        <w:t>8</w:t>
      </w:r>
      <w:r w:rsidRPr="007234F7">
        <w:rPr>
          <w:rFonts w:ascii="Arial" w:hAnsi="Arial" w:cs="Arial"/>
        </w:rPr>
        <w:t xml:space="preserve">, que aprovou Orçamento do Município de Bicas para o exercício de </w:t>
      </w:r>
      <w:r w:rsidR="00473AA5">
        <w:rPr>
          <w:rFonts w:ascii="Arial" w:hAnsi="Arial" w:cs="Arial"/>
        </w:rPr>
        <w:t>2019</w:t>
      </w:r>
      <w:r w:rsidRPr="007234F7">
        <w:rPr>
          <w:rFonts w:ascii="Arial" w:hAnsi="Arial" w:cs="Arial"/>
        </w:rPr>
        <w:t xml:space="preserve">, crédito suplementar na importância de R$ </w:t>
      </w:r>
      <w:r w:rsidR="00AD6C98">
        <w:rPr>
          <w:rFonts w:ascii="Arial" w:hAnsi="Arial" w:cs="Arial"/>
        </w:rPr>
        <w:t>8</w:t>
      </w:r>
      <w:r w:rsidR="00F1206D">
        <w:rPr>
          <w:rFonts w:ascii="Arial" w:hAnsi="Arial" w:cs="Arial"/>
        </w:rPr>
        <w:t>0</w:t>
      </w:r>
      <w:r w:rsidR="008A5E7A">
        <w:rPr>
          <w:rFonts w:ascii="Arial" w:hAnsi="Arial" w:cs="Arial"/>
        </w:rPr>
        <w:t>.000,00</w:t>
      </w:r>
      <w:r w:rsidRPr="007234F7">
        <w:rPr>
          <w:rFonts w:ascii="Arial" w:hAnsi="Arial" w:cs="Arial"/>
        </w:rPr>
        <w:t xml:space="preserve"> (</w:t>
      </w:r>
      <w:r w:rsidR="00AD6C98">
        <w:rPr>
          <w:rFonts w:ascii="Arial" w:hAnsi="Arial" w:cs="Arial"/>
        </w:rPr>
        <w:t>Oitenta</w:t>
      </w:r>
      <w:r w:rsidR="008A5E7A">
        <w:rPr>
          <w:rFonts w:ascii="Arial" w:hAnsi="Arial" w:cs="Arial"/>
        </w:rPr>
        <w:t xml:space="preserve"> </w:t>
      </w:r>
      <w:r w:rsidR="006E6240">
        <w:rPr>
          <w:rFonts w:ascii="Arial" w:hAnsi="Arial" w:cs="Arial"/>
        </w:rPr>
        <w:t>M</w:t>
      </w:r>
      <w:r w:rsidRPr="007234F7">
        <w:rPr>
          <w:rFonts w:ascii="Arial" w:hAnsi="Arial" w:cs="Arial"/>
        </w:rPr>
        <w:t xml:space="preserve">il </w:t>
      </w:r>
      <w:r w:rsidR="006E6240">
        <w:rPr>
          <w:rFonts w:ascii="Arial" w:hAnsi="Arial" w:cs="Arial"/>
        </w:rPr>
        <w:t>R</w:t>
      </w:r>
      <w:r w:rsidRPr="007234F7">
        <w:rPr>
          <w:rFonts w:ascii="Arial" w:hAnsi="Arial" w:cs="Arial"/>
        </w:rPr>
        <w:t xml:space="preserve">eais), na seguinte </w:t>
      </w:r>
      <w:r w:rsidR="00955EED" w:rsidRPr="007234F7">
        <w:rPr>
          <w:rFonts w:ascii="Arial" w:hAnsi="Arial" w:cs="Arial"/>
        </w:rPr>
        <w:t>dotação:</w:t>
      </w:r>
    </w:p>
    <w:p w:rsidR="00F84F1D" w:rsidRPr="001B340A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bookmarkStart w:id="1" w:name="1"/>
      <w:bookmarkEnd w:id="1"/>
      <w:proofErr w:type="spellStart"/>
      <w:r w:rsidRPr="001B340A">
        <w:rPr>
          <w:rFonts w:ascii="Arial" w:eastAsia="ArialMT" w:hAnsi="Arial" w:cs="Arial"/>
          <w:sz w:val="18"/>
          <w:szCs w:val="18"/>
        </w:rPr>
        <w:t>Orgão</w:t>
      </w:r>
      <w:proofErr w:type="spellEnd"/>
      <w:r w:rsidRPr="001B340A">
        <w:rPr>
          <w:rFonts w:ascii="Arial" w:eastAsia="ArialMT" w:hAnsi="Arial" w:cs="Arial"/>
          <w:sz w:val="18"/>
          <w:szCs w:val="18"/>
        </w:rPr>
        <w:t xml:space="preserve"> 02 - PREFEITURA MUNICIPAL DE BICAS</w:t>
      </w:r>
    </w:p>
    <w:p w:rsidR="00F84F1D" w:rsidRPr="001B340A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>Unidade 06 - FUNDO MUNICIPAL DE SAÚDE</w:t>
      </w:r>
    </w:p>
    <w:p w:rsidR="00F84F1D" w:rsidRPr="001B340A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proofErr w:type="spellStart"/>
      <w:r w:rsidRPr="001B340A">
        <w:rPr>
          <w:rFonts w:ascii="Arial" w:eastAsia="ArialMT" w:hAnsi="Arial" w:cs="Arial"/>
          <w:sz w:val="18"/>
          <w:szCs w:val="18"/>
        </w:rPr>
        <w:t>Sub-Unidade</w:t>
      </w:r>
      <w:proofErr w:type="spellEnd"/>
      <w:r w:rsidRPr="001B340A">
        <w:rPr>
          <w:rFonts w:ascii="Arial" w:eastAsia="ArialMT" w:hAnsi="Arial" w:cs="Arial"/>
          <w:sz w:val="18"/>
          <w:szCs w:val="18"/>
        </w:rPr>
        <w:t xml:space="preserve"> 02 - ATENÇÃO DE MÉDIA E ALTA COMPLEXIDADE</w:t>
      </w:r>
    </w:p>
    <w:p w:rsidR="00F84F1D" w:rsidRPr="001B340A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2.06.02.10.302.0018.2.0063-102 - 3.3.50.43.00 APOIO À ASSOCIAÇÃO DA ÁREA DA SAÚDE - - - - - </w:t>
      </w:r>
      <w:r w:rsidR="006E6240" w:rsidRPr="001B340A">
        <w:rPr>
          <w:rFonts w:ascii="Arial" w:eastAsia="ArialMT" w:hAnsi="Arial" w:cs="Arial"/>
          <w:sz w:val="18"/>
          <w:szCs w:val="18"/>
        </w:rPr>
        <w:t>- -</w:t>
      </w:r>
      <w:r w:rsidR="006E6240" w:rsidRPr="001B340A">
        <w:rPr>
          <w:rFonts w:ascii="Arial" w:eastAsia="ArialMT" w:hAnsi="Arial" w:cs="Arial"/>
          <w:sz w:val="18"/>
          <w:szCs w:val="18"/>
        </w:rPr>
        <w:tab/>
      </w:r>
      <w:r w:rsidR="001B340A">
        <w:rPr>
          <w:rFonts w:ascii="Arial" w:eastAsia="ArialMT" w:hAnsi="Arial" w:cs="Arial"/>
          <w:sz w:val="18"/>
          <w:szCs w:val="18"/>
        </w:rPr>
        <w:tab/>
      </w:r>
      <w:r w:rsidR="00473AA5" w:rsidRPr="001B340A">
        <w:rPr>
          <w:rFonts w:ascii="Arial" w:eastAsia="ArialMT" w:hAnsi="Arial" w:cs="Arial"/>
          <w:sz w:val="18"/>
          <w:szCs w:val="18"/>
        </w:rPr>
        <w:t xml:space="preserve">R$ </w:t>
      </w:r>
      <w:r w:rsidR="00C06932" w:rsidRPr="001B340A">
        <w:rPr>
          <w:rFonts w:ascii="Arial" w:eastAsia="ArialMT" w:hAnsi="Arial" w:cs="Arial"/>
          <w:sz w:val="18"/>
          <w:szCs w:val="18"/>
        </w:rPr>
        <w:t>8</w:t>
      </w:r>
      <w:r w:rsidR="00F1206D" w:rsidRPr="001B340A">
        <w:rPr>
          <w:rFonts w:ascii="Arial" w:eastAsia="ArialMT" w:hAnsi="Arial" w:cs="Arial"/>
          <w:sz w:val="18"/>
          <w:szCs w:val="18"/>
        </w:rPr>
        <w:t>0</w:t>
      </w:r>
      <w:r w:rsidRPr="001B340A">
        <w:rPr>
          <w:rFonts w:ascii="Arial" w:eastAsia="ArialMT" w:hAnsi="Arial" w:cs="Arial"/>
          <w:sz w:val="18"/>
          <w:szCs w:val="18"/>
        </w:rPr>
        <w:t>.000,00</w:t>
      </w:r>
    </w:p>
    <w:p w:rsidR="00F84F1D" w:rsidRPr="001B340A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Total da </w:t>
      </w:r>
      <w:proofErr w:type="spellStart"/>
      <w:r w:rsidRPr="001B340A">
        <w:rPr>
          <w:rFonts w:ascii="Arial" w:eastAsia="ArialMT" w:hAnsi="Arial" w:cs="Arial"/>
          <w:sz w:val="18"/>
          <w:szCs w:val="18"/>
        </w:rPr>
        <w:t>Sub-Unidade</w:t>
      </w:r>
      <w:proofErr w:type="spellEnd"/>
      <w:r w:rsidRPr="001B340A">
        <w:rPr>
          <w:rFonts w:ascii="Arial" w:eastAsia="ArialMT" w:hAnsi="Arial" w:cs="Arial"/>
          <w:sz w:val="18"/>
          <w:szCs w:val="18"/>
        </w:rPr>
        <w:t xml:space="preserve"> 02 - - - - - - - - - - - - - - - - - - - - - - - - - - - - - - - - - - - - - - - - - - - - - - - - - - - - - - - - - </w:t>
      </w:r>
      <w:r w:rsidR="006E6240" w:rsidRPr="001B340A">
        <w:rPr>
          <w:rFonts w:ascii="Arial" w:eastAsia="ArialMT" w:hAnsi="Arial" w:cs="Arial"/>
          <w:sz w:val="18"/>
          <w:szCs w:val="18"/>
        </w:rPr>
        <w:t>- -</w:t>
      </w:r>
      <w:r w:rsidR="006E6240" w:rsidRPr="001B340A">
        <w:rPr>
          <w:rFonts w:ascii="Arial" w:eastAsia="ArialMT" w:hAnsi="Arial" w:cs="Arial"/>
          <w:sz w:val="18"/>
          <w:szCs w:val="18"/>
        </w:rPr>
        <w:tab/>
      </w:r>
      <w:r w:rsidR="001B340A"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 w:rsidR="00C06932" w:rsidRPr="001B340A">
        <w:rPr>
          <w:rFonts w:ascii="Arial" w:eastAsia="ArialMT" w:hAnsi="Arial" w:cs="Arial"/>
          <w:sz w:val="18"/>
          <w:szCs w:val="18"/>
        </w:rPr>
        <w:t>8</w:t>
      </w:r>
      <w:r w:rsidR="00F1206D" w:rsidRPr="001B340A">
        <w:rPr>
          <w:rFonts w:ascii="Arial" w:eastAsia="ArialMT" w:hAnsi="Arial" w:cs="Arial"/>
          <w:sz w:val="18"/>
          <w:szCs w:val="18"/>
        </w:rPr>
        <w:t>0</w:t>
      </w:r>
      <w:r w:rsidRPr="001B340A">
        <w:rPr>
          <w:rFonts w:ascii="Arial" w:eastAsia="ArialMT" w:hAnsi="Arial" w:cs="Arial"/>
          <w:sz w:val="18"/>
          <w:szCs w:val="18"/>
        </w:rPr>
        <w:t>.000,00</w:t>
      </w:r>
    </w:p>
    <w:p w:rsidR="00F84F1D" w:rsidRPr="001B340A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Total da Unidade 06 - - - - - - - - - - - - - - - - - - - - - - - - - - - - - - - - - - - - - - - - - - - - - - - - - - - - - - </w:t>
      </w:r>
      <w:r w:rsidR="006E6240" w:rsidRPr="001B340A">
        <w:rPr>
          <w:rFonts w:ascii="Arial" w:eastAsia="ArialMT" w:hAnsi="Arial" w:cs="Arial"/>
          <w:sz w:val="18"/>
          <w:szCs w:val="18"/>
        </w:rPr>
        <w:t xml:space="preserve">- - - - - - - - </w:t>
      </w:r>
      <w:r w:rsidR="006E6240" w:rsidRPr="001B340A">
        <w:rPr>
          <w:rFonts w:ascii="Arial" w:eastAsia="ArialMT" w:hAnsi="Arial" w:cs="Arial"/>
          <w:sz w:val="18"/>
          <w:szCs w:val="18"/>
        </w:rPr>
        <w:tab/>
      </w:r>
      <w:r w:rsidR="001B340A"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 w:rsidR="00C06932" w:rsidRPr="001B340A">
        <w:rPr>
          <w:rFonts w:ascii="Arial" w:eastAsia="ArialMT" w:hAnsi="Arial" w:cs="Arial"/>
          <w:sz w:val="18"/>
          <w:szCs w:val="18"/>
        </w:rPr>
        <w:t>8</w:t>
      </w:r>
      <w:r w:rsidR="00F1206D" w:rsidRPr="001B340A">
        <w:rPr>
          <w:rFonts w:ascii="Arial" w:eastAsia="ArialMT" w:hAnsi="Arial" w:cs="Arial"/>
          <w:sz w:val="18"/>
          <w:szCs w:val="18"/>
        </w:rPr>
        <w:t>0</w:t>
      </w:r>
      <w:r w:rsidRPr="001B340A">
        <w:rPr>
          <w:rFonts w:ascii="Arial" w:eastAsia="ArialMT" w:hAnsi="Arial" w:cs="Arial"/>
          <w:sz w:val="18"/>
          <w:szCs w:val="18"/>
        </w:rPr>
        <w:t>.000,00</w:t>
      </w:r>
    </w:p>
    <w:p w:rsidR="00F84F1D" w:rsidRPr="001B340A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Total da Instituição 02 - - - - - - - - - - - - - - - - - - - - - - - - - - - - - - - - - - - - - - - - - - - - - - - - - - - - - </w:t>
      </w:r>
      <w:r w:rsidR="006E6240" w:rsidRPr="001B340A">
        <w:rPr>
          <w:rFonts w:ascii="Arial" w:eastAsia="ArialMT" w:hAnsi="Arial" w:cs="Arial"/>
          <w:sz w:val="18"/>
          <w:szCs w:val="18"/>
        </w:rPr>
        <w:t>- - - - - - - -</w:t>
      </w:r>
      <w:r w:rsidR="006E6240" w:rsidRPr="001B340A">
        <w:rPr>
          <w:rFonts w:ascii="Arial" w:eastAsia="ArialMT" w:hAnsi="Arial" w:cs="Arial"/>
          <w:sz w:val="18"/>
          <w:szCs w:val="18"/>
        </w:rPr>
        <w:tab/>
      </w:r>
      <w:r w:rsidR="001B340A"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 w:rsidR="00C06932" w:rsidRPr="001B340A">
        <w:rPr>
          <w:rFonts w:ascii="Arial" w:eastAsia="ArialMT" w:hAnsi="Arial" w:cs="Arial"/>
          <w:sz w:val="18"/>
          <w:szCs w:val="18"/>
        </w:rPr>
        <w:t>8</w:t>
      </w:r>
      <w:r w:rsidR="00F1206D" w:rsidRPr="001B340A">
        <w:rPr>
          <w:rFonts w:ascii="Arial" w:eastAsia="ArialMT" w:hAnsi="Arial" w:cs="Arial"/>
          <w:sz w:val="18"/>
          <w:szCs w:val="18"/>
        </w:rPr>
        <w:t>0</w:t>
      </w:r>
      <w:r w:rsidRPr="001B340A">
        <w:rPr>
          <w:rFonts w:ascii="Arial" w:eastAsia="ArialMT" w:hAnsi="Arial" w:cs="Arial"/>
          <w:sz w:val="18"/>
          <w:szCs w:val="18"/>
        </w:rPr>
        <w:t>.000,00</w:t>
      </w:r>
    </w:p>
    <w:p w:rsidR="00EA2841" w:rsidRDefault="00EA2841" w:rsidP="00F84F1D">
      <w:pPr>
        <w:spacing w:after="0" w:line="240" w:lineRule="auto"/>
        <w:rPr>
          <w:rFonts w:ascii="Arial" w:eastAsia="ArialMT" w:hAnsi="Arial" w:cs="Arial"/>
          <w:b/>
          <w:bCs/>
          <w:sz w:val="18"/>
          <w:szCs w:val="18"/>
        </w:rPr>
      </w:pPr>
    </w:p>
    <w:p w:rsidR="00F84F1D" w:rsidRPr="001B340A" w:rsidRDefault="00F84F1D" w:rsidP="00F84F1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1B340A">
        <w:rPr>
          <w:rFonts w:ascii="Arial" w:eastAsia="ArialMT" w:hAnsi="Arial" w:cs="Arial"/>
          <w:b/>
          <w:bCs/>
          <w:sz w:val="18"/>
          <w:szCs w:val="18"/>
        </w:rPr>
        <w:t xml:space="preserve">Total Geral Acrescido - - - - - - - - - - - - - - - - - - - - - - - - - - - - - - - - - - - - - - - - - - - - - - - - - - - - </w:t>
      </w:r>
      <w:r w:rsidR="006E6240" w:rsidRPr="001B340A">
        <w:rPr>
          <w:rFonts w:ascii="Arial" w:eastAsia="ArialMT" w:hAnsi="Arial" w:cs="Arial"/>
          <w:b/>
          <w:bCs/>
          <w:sz w:val="18"/>
          <w:szCs w:val="18"/>
        </w:rPr>
        <w:t>- - - - - - - -</w:t>
      </w:r>
      <w:r w:rsidR="006E6240" w:rsidRPr="001B340A">
        <w:rPr>
          <w:rFonts w:ascii="Arial" w:eastAsia="ArialMT" w:hAnsi="Arial" w:cs="Arial"/>
          <w:b/>
          <w:bCs/>
          <w:sz w:val="18"/>
          <w:szCs w:val="18"/>
        </w:rPr>
        <w:tab/>
      </w:r>
      <w:r w:rsidR="001B340A">
        <w:rPr>
          <w:rFonts w:ascii="Arial" w:eastAsia="ArialMT" w:hAnsi="Arial" w:cs="Arial"/>
          <w:b/>
          <w:bCs/>
          <w:sz w:val="18"/>
          <w:szCs w:val="18"/>
        </w:rPr>
        <w:tab/>
      </w:r>
      <w:r w:rsidRPr="001B340A">
        <w:rPr>
          <w:rFonts w:ascii="Arial" w:eastAsia="ArialMT" w:hAnsi="Arial" w:cs="Arial"/>
          <w:b/>
          <w:bCs/>
          <w:sz w:val="18"/>
          <w:szCs w:val="18"/>
        </w:rPr>
        <w:t xml:space="preserve">R$ </w:t>
      </w:r>
      <w:r w:rsidR="00C06932" w:rsidRPr="001B340A">
        <w:rPr>
          <w:rFonts w:ascii="Arial" w:eastAsia="ArialMT" w:hAnsi="Arial" w:cs="Arial"/>
          <w:b/>
          <w:bCs/>
          <w:sz w:val="18"/>
          <w:szCs w:val="18"/>
        </w:rPr>
        <w:t>8</w:t>
      </w:r>
      <w:r w:rsidR="00F1206D" w:rsidRPr="001B340A">
        <w:rPr>
          <w:rFonts w:ascii="Arial" w:eastAsia="ArialMT" w:hAnsi="Arial" w:cs="Arial"/>
          <w:b/>
          <w:bCs/>
          <w:sz w:val="18"/>
          <w:szCs w:val="18"/>
        </w:rPr>
        <w:t>0</w:t>
      </w:r>
      <w:r w:rsidRPr="001B340A">
        <w:rPr>
          <w:rFonts w:ascii="Arial" w:eastAsia="ArialMT" w:hAnsi="Arial" w:cs="Arial"/>
          <w:b/>
          <w:bCs/>
          <w:sz w:val="18"/>
          <w:szCs w:val="18"/>
        </w:rPr>
        <w:t>.000,00</w:t>
      </w:r>
    </w:p>
    <w:p w:rsidR="00F84F1D" w:rsidRDefault="00F84F1D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A2841" w:rsidRPr="00F84F1D" w:rsidRDefault="00EA2841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F2E69" w:rsidRPr="007F2E69" w:rsidRDefault="007F2E69" w:rsidP="007F2E69">
      <w:pPr>
        <w:spacing w:after="0" w:line="240" w:lineRule="auto"/>
        <w:rPr>
          <w:rFonts w:ascii="Arial" w:eastAsia="Times New Roman" w:hAnsi="Arial" w:cs="Arial"/>
          <w:b/>
        </w:rPr>
      </w:pPr>
    </w:p>
    <w:p w:rsidR="00955EED" w:rsidRPr="007234F7" w:rsidRDefault="000C7535" w:rsidP="00955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</w:rPr>
      </w:pPr>
      <w:r w:rsidRPr="007234F7">
        <w:rPr>
          <w:rFonts w:ascii="Arial" w:eastAsia="Times New Roman" w:hAnsi="Arial" w:cs="Arial"/>
          <w:b/>
        </w:rPr>
        <w:t>Art. 2</w:t>
      </w:r>
      <w:r w:rsidRPr="007234F7">
        <w:rPr>
          <w:rFonts w:ascii="Arial" w:eastAsia="Times New Roman" w:hAnsi="Arial" w:cs="Arial"/>
        </w:rPr>
        <w:t xml:space="preserve">° </w:t>
      </w:r>
      <w:r w:rsidR="00955EED" w:rsidRPr="007234F7">
        <w:rPr>
          <w:rFonts w:ascii="Arial" w:eastAsia="ArialMT" w:hAnsi="Arial" w:cs="Arial"/>
        </w:rPr>
        <w:t xml:space="preserve">- Para atender o que prescreve o artigo anterior, será utilizada como fonte de recurso: ANULAÇÃO </w:t>
      </w:r>
      <w:r w:rsidR="0018263A">
        <w:rPr>
          <w:rFonts w:ascii="Arial" w:eastAsia="ArialMT" w:hAnsi="Arial" w:cs="Arial"/>
        </w:rPr>
        <w:t>DE DOTAÇÕES do Orçamento do Municí</w:t>
      </w:r>
      <w:r w:rsidR="00955EED" w:rsidRPr="007234F7">
        <w:rPr>
          <w:rFonts w:ascii="Arial" w:eastAsia="ArialMT" w:hAnsi="Arial" w:cs="Arial"/>
        </w:rPr>
        <w:t>pio na forma do parágrafo 1°, inciso I a IV do artigo 43 da Lei Federal 4.320.</w:t>
      </w:r>
    </w:p>
    <w:p w:rsidR="00955EED" w:rsidRPr="007234F7" w:rsidRDefault="00955EED" w:rsidP="00955EE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ArialMT" w:hAnsi="Arial" w:cs="Arial"/>
        </w:rPr>
      </w:pPr>
    </w:p>
    <w:p w:rsidR="00F1206D" w:rsidRPr="00F1206D" w:rsidRDefault="00F1206D" w:rsidP="00F1206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1206D">
        <w:rPr>
          <w:rFonts w:ascii="Arial" w:eastAsia="Times New Roman" w:hAnsi="Arial" w:cs="Arial"/>
          <w:sz w:val="18"/>
          <w:szCs w:val="18"/>
        </w:rPr>
        <w:t>Orgão</w:t>
      </w:r>
      <w:proofErr w:type="spellEnd"/>
      <w:r w:rsidRPr="00F1206D">
        <w:rPr>
          <w:rFonts w:ascii="Arial" w:eastAsia="Times New Roman" w:hAnsi="Arial" w:cs="Arial"/>
          <w:sz w:val="18"/>
          <w:szCs w:val="18"/>
        </w:rPr>
        <w:t xml:space="preserve"> 01 - CÂMARA MUNICIPAL DE BICAS</w:t>
      </w:r>
    </w:p>
    <w:p w:rsidR="00F1206D" w:rsidRPr="00F1206D" w:rsidRDefault="00F1206D" w:rsidP="00F1206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1206D">
        <w:rPr>
          <w:rFonts w:ascii="Arial" w:eastAsia="Times New Roman" w:hAnsi="Arial" w:cs="Arial"/>
          <w:sz w:val="18"/>
          <w:szCs w:val="18"/>
        </w:rPr>
        <w:t>Unidade 01 - Câmara Municipal</w:t>
      </w:r>
    </w:p>
    <w:p w:rsidR="00F1206D" w:rsidRPr="00F1206D" w:rsidRDefault="00F1206D" w:rsidP="00F1206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1206D">
        <w:rPr>
          <w:rFonts w:ascii="Arial" w:eastAsia="Times New Roman" w:hAnsi="Arial" w:cs="Arial"/>
          <w:sz w:val="18"/>
          <w:szCs w:val="18"/>
        </w:rPr>
        <w:t>Sub-Unidade</w:t>
      </w:r>
      <w:proofErr w:type="spellEnd"/>
      <w:r w:rsidRPr="00F1206D">
        <w:rPr>
          <w:rFonts w:ascii="Arial" w:eastAsia="Times New Roman" w:hAnsi="Arial" w:cs="Arial"/>
          <w:sz w:val="18"/>
          <w:szCs w:val="18"/>
        </w:rPr>
        <w:t xml:space="preserve"> 00 - Câmara Municipal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1.01.00.01.031.0002.2.0002-100 - </w:t>
      </w:r>
      <w:r w:rsidRPr="001B340A">
        <w:rPr>
          <w:rFonts w:ascii="Arial" w:eastAsia="ArialMT" w:hAnsi="Arial" w:cs="Arial"/>
          <w:sz w:val="16"/>
          <w:szCs w:val="16"/>
        </w:rPr>
        <w:t>3.1.90.11.00 PAGAMENTO DE AGENTES POLÍTICOS</w:t>
      </w:r>
      <w:r w:rsidRPr="001B340A">
        <w:rPr>
          <w:rFonts w:ascii="Arial" w:eastAsia="ArialMT" w:hAnsi="Arial" w:cs="Arial"/>
          <w:sz w:val="18"/>
          <w:szCs w:val="18"/>
        </w:rPr>
        <w:t xml:space="preserve"> - - - - - </w:t>
      </w:r>
      <w:r w:rsidR="00EA2841">
        <w:rPr>
          <w:rFonts w:ascii="Arial" w:eastAsia="ArialMT" w:hAnsi="Arial" w:cs="Arial"/>
          <w:sz w:val="18"/>
          <w:szCs w:val="18"/>
        </w:rPr>
        <w:t>- - - - - - - - - - - - - - - - -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>R$</w:t>
      </w:r>
      <w:proofErr w:type="gramStart"/>
      <w:r>
        <w:rPr>
          <w:rFonts w:ascii="Arial" w:eastAsia="ArialMT" w:hAnsi="Arial" w:cs="Arial"/>
          <w:sz w:val="18"/>
          <w:szCs w:val="18"/>
        </w:rPr>
        <w:t xml:space="preserve">  </w:t>
      </w:r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proofErr w:type="gramEnd"/>
      <w:r w:rsidRPr="001B340A">
        <w:rPr>
          <w:rFonts w:ascii="Arial" w:eastAsia="ArialMT" w:hAnsi="Arial" w:cs="Arial"/>
          <w:sz w:val="18"/>
          <w:szCs w:val="18"/>
        </w:rPr>
        <w:t>5.911,17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1.01.00.01.031.0002.2.0004-100 - </w:t>
      </w:r>
      <w:r w:rsidRPr="001B340A">
        <w:rPr>
          <w:rFonts w:ascii="Arial" w:eastAsia="ArialMT" w:hAnsi="Arial" w:cs="Arial"/>
          <w:sz w:val="16"/>
          <w:szCs w:val="16"/>
        </w:rPr>
        <w:t>3.1.90.94.00 DESENVOLVIMENTO DO GABINETE E SECRETARIA DA CÂMARA</w:t>
      </w:r>
      <w:r>
        <w:rPr>
          <w:rFonts w:ascii="Arial" w:eastAsia="ArialMT" w:hAnsi="Arial" w:cs="Arial"/>
          <w:sz w:val="18"/>
          <w:szCs w:val="18"/>
        </w:rPr>
        <w:t xml:space="preserve"> - - - - 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>R$</w:t>
      </w:r>
      <w:proofErr w:type="gramStart"/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 xml:space="preserve">  </w:t>
      </w:r>
      <w:proofErr w:type="gramEnd"/>
      <w:r w:rsidRPr="001B340A">
        <w:rPr>
          <w:rFonts w:ascii="Arial" w:eastAsia="ArialMT" w:hAnsi="Arial" w:cs="Arial"/>
          <w:sz w:val="18"/>
          <w:szCs w:val="18"/>
        </w:rPr>
        <w:t>4.418,56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1.01.00.01.031.0002.2.0001-100 - </w:t>
      </w:r>
      <w:r w:rsidRPr="001B340A">
        <w:rPr>
          <w:rFonts w:ascii="Arial" w:eastAsia="ArialMT" w:hAnsi="Arial" w:cs="Arial"/>
          <w:sz w:val="16"/>
          <w:szCs w:val="16"/>
        </w:rPr>
        <w:t>3.3.90.30.00 RECEPÇÕES, HOMENAGENS E FESTIVIDADES LEGISLATIVAS - - - -</w:t>
      </w:r>
      <w:r w:rsidRPr="001B340A">
        <w:rPr>
          <w:rFonts w:ascii="Arial" w:eastAsia="ArialMT" w:hAnsi="Arial" w:cs="Arial"/>
          <w:sz w:val="18"/>
          <w:szCs w:val="18"/>
        </w:rPr>
        <w:t xml:space="preserve"> -</w:t>
      </w:r>
      <w:r w:rsidR="00EA2841">
        <w:rPr>
          <w:rFonts w:ascii="Arial" w:eastAsia="ArialMT" w:hAnsi="Arial" w:cs="Arial"/>
          <w:sz w:val="18"/>
          <w:szCs w:val="18"/>
        </w:rPr>
        <w:t xml:space="preserve"> - -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>
        <w:rPr>
          <w:rFonts w:ascii="Arial" w:eastAsia="ArialMT" w:hAnsi="Arial" w:cs="Arial"/>
          <w:sz w:val="18"/>
          <w:szCs w:val="18"/>
        </w:rPr>
        <w:t xml:space="preserve">     </w:t>
      </w:r>
      <w:proofErr w:type="gramStart"/>
      <w:r w:rsidRPr="001B340A">
        <w:rPr>
          <w:rFonts w:ascii="Arial" w:eastAsia="ArialMT" w:hAnsi="Arial" w:cs="Arial"/>
          <w:sz w:val="18"/>
          <w:szCs w:val="18"/>
        </w:rPr>
        <w:t>690,00</w:t>
      </w:r>
      <w:proofErr w:type="gramEnd"/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1.01.00.01.031.0002.2.0004-100 - </w:t>
      </w:r>
      <w:r w:rsidRPr="001B340A">
        <w:rPr>
          <w:rFonts w:ascii="Arial" w:eastAsia="ArialMT" w:hAnsi="Arial" w:cs="Arial"/>
          <w:sz w:val="16"/>
          <w:szCs w:val="16"/>
        </w:rPr>
        <w:t>3.3.90.30.00 DESENVOLVIMENTO DO GABINETE E SECRETARIA DA CÂMARA</w:t>
      </w:r>
      <w:r>
        <w:rPr>
          <w:rFonts w:ascii="Arial" w:eastAsia="ArialMT" w:hAnsi="Arial" w:cs="Arial"/>
          <w:sz w:val="18"/>
          <w:szCs w:val="18"/>
        </w:rPr>
        <w:t xml:space="preserve"> - - - - 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>
        <w:rPr>
          <w:rFonts w:ascii="Arial" w:eastAsia="ArialMT" w:hAnsi="Arial" w:cs="Arial"/>
          <w:sz w:val="18"/>
          <w:szCs w:val="18"/>
        </w:rPr>
        <w:t xml:space="preserve">     </w:t>
      </w:r>
      <w:r w:rsidRPr="001B340A">
        <w:rPr>
          <w:rFonts w:ascii="Arial" w:eastAsia="ArialMT" w:hAnsi="Arial" w:cs="Arial"/>
          <w:sz w:val="18"/>
          <w:szCs w:val="18"/>
        </w:rPr>
        <w:t>834,68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1.01.00.01.031.0002.2.0004-100 - </w:t>
      </w:r>
      <w:r w:rsidRPr="001B340A">
        <w:rPr>
          <w:rFonts w:ascii="Arial" w:eastAsia="ArialMT" w:hAnsi="Arial" w:cs="Arial"/>
          <w:sz w:val="16"/>
          <w:szCs w:val="16"/>
        </w:rPr>
        <w:t>3.3.90.33.00 DESENVOLVIMENTO DO GABINETE E SECRETARIA DA CÂMARA</w:t>
      </w:r>
      <w:r>
        <w:rPr>
          <w:rFonts w:ascii="Arial" w:eastAsia="ArialMT" w:hAnsi="Arial" w:cs="Arial"/>
          <w:sz w:val="18"/>
          <w:szCs w:val="18"/>
        </w:rPr>
        <w:t xml:space="preserve"> - - - -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>R$</w:t>
      </w:r>
      <w:proofErr w:type="gramStart"/>
      <w:r>
        <w:rPr>
          <w:rFonts w:ascii="Arial" w:eastAsia="ArialMT" w:hAnsi="Arial" w:cs="Arial"/>
          <w:sz w:val="18"/>
          <w:szCs w:val="18"/>
        </w:rPr>
        <w:t xml:space="preserve">   </w:t>
      </w:r>
      <w:proofErr w:type="gramEnd"/>
      <w:r>
        <w:rPr>
          <w:rFonts w:ascii="Arial" w:eastAsia="ArialMT" w:hAnsi="Arial" w:cs="Arial"/>
          <w:sz w:val="18"/>
          <w:szCs w:val="18"/>
        </w:rPr>
        <w:t>1</w:t>
      </w:r>
      <w:r w:rsidRPr="001B340A">
        <w:rPr>
          <w:rFonts w:ascii="Arial" w:eastAsia="ArialMT" w:hAnsi="Arial" w:cs="Arial"/>
          <w:sz w:val="18"/>
          <w:szCs w:val="18"/>
        </w:rPr>
        <w:t>.200,00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1.01.00.01.031.0002.2.0001-100 - </w:t>
      </w:r>
      <w:r w:rsidRPr="001B340A">
        <w:rPr>
          <w:rFonts w:ascii="Arial" w:eastAsia="ArialMT" w:hAnsi="Arial" w:cs="Arial"/>
          <w:sz w:val="16"/>
          <w:szCs w:val="16"/>
        </w:rPr>
        <w:t>3.3.90.39.00 RECEPÇÕES, HOMENAGENS E FESTIVIDADES LEGISLATIVAS - - - -</w:t>
      </w:r>
      <w:r w:rsidR="00EA2841">
        <w:rPr>
          <w:rFonts w:ascii="Arial" w:eastAsia="ArialMT" w:hAnsi="Arial" w:cs="Arial"/>
          <w:sz w:val="18"/>
          <w:szCs w:val="18"/>
        </w:rPr>
        <w:t xml:space="preserve"> - - -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proofErr w:type="gramStart"/>
      <w:r>
        <w:rPr>
          <w:rFonts w:ascii="Arial" w:eastAsia="ArialMT" w:hAnsi="Arial" w:cs="Arial"/>
          <w:sz w:val="18"/>
          <w:szCs w:val="18"/>
        </w:rPr>
        <w:t>2</w:t>
      </w:r>
      <w:r w:rsidRPr="001B340A">
        <w:rPr>
          <w:rFonts w:ascii="Arial" w:eastAsia="ArialMT" w:hAnsi="Arial" w:cs="Arial"/>
          <w:sz w:val="18"/>
          <w:szCs w:val="18"/>
        </w:rPr>
        <w:t>0.000,00</w:t>
      </w:r>
      <w:proofErr w:type="gramEnd"/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1.01.00.01.031.0002.2.0004-100 - </w:t>
      </w:r>
      <w:r w:rsidRPr="001B340A">
        <w:rPr>
          <w:rFonts w:ascii="Arial" w:eastAsia="ArialMT" w:hAnsi="Arial" w:cs="Arial"/>
          <w:sz w:val="16"/>
          <w:szCs w:val="16"/>
        </w:rPr>
        <w:t>3.3.90.39.00</w:t>
      </w:r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 w:rsidRPr="001B340A">
        <w:rPr>
          <w:rFonts w:ascii="Arial" w:eastAsia="ArialMT" w:hAnsi="Arial" w:cs="Arial"/>
          <w:sz w:val="16"/>
          <w:szCs w:val="16"/>
        </w:rPr>
        <w:t>DESENVOLVIMENTO DO GABINETE E SECRETARIA DA CÂMARA</w:t>
      </w:r>
      <w:r>
        <w:rPr>
          <w:rFonts w:ascii="Arial" w:eastAsia="ArialMT" w:hAnsi="Arial" w:cs="Arial"/>
          <w:sz w:val="18"/>
          <w:szCs w:val="18"/>
        </w:rPr>
        <w:t xml:space="preserve"> - - - - -</w:t>
      </w:r>
      <w:r w:rsidRPr="001B340A">
        <w:rPr>
          <w:rFonts w:ascii="Arial" w:eastAsia="ArialMT" w:hAnsi="Arial" w:cs="Arial"/>
          <w:sz w:val="18"/>
          <w:szCs w:val="18"/>
        </w:rPr>
        <w:t>R$ 24.000,00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1.01.00.01.031.0002.2.0006-100 - </w:t>
      </w:r>
      <w:r w:rsidRPr="001B340A">
        <w:rPr>
          <w:rFonts w:ascii="Arial" w:eastAsia="ArialMT" w:hAnsi="Arial" w:cs="Arial"/>
          <w:sz w:val="16"/>
          <w:szCs w:val="16"/>
        </w:rPr>
        <w:t>3.3.90.39.00</w:t>
      </w:r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 w:rsidRPr="001B340A">
        <w:rPr>
          <w:rFonts w:ascii="Arial" w:eastAsia="ArialMT" w:hAnsi="Arial" w:cs="Arial"/>
          <w:sz w:val="16"/>
          <w:szCs w:val="16"/>
        </w:rPr>
        <w:t>DIVULGAÇÃO E PUBLICAÇÃO DOS ATOS LEGAIS - - - - -</w:t>
      </w:r>
      <w:r w:rsidR="00EA2841">
        <w:rPr>
          <w:rFonts w:ascii="Arial" w:eastAsia="ArialMT" w:hAnsi="Arial" w:cs="Arial"/>
          <w:sz w:val="16"/>
          <w:szCs w:val="16"/>
        </w:rPr>
        <w:t xml:space="preserve"> - - - - - - -</w:t>
      </w:r>
      <w:proofErr w:type="gramStart"/>
      <w:r w:rsidR="00EA2841">
        <w:rPr>
          <w:rFonts w:ascii="Arial" w:eastAsia="ArialMT" w:hAnsi="Arial" w:cs="Arial"/>
          <w:sz w:val="16"/>
          <w:szCs w:val="16"/>
        </w:rPr>
        <w:t xml:space="preserve">  </w:t>
      </w:r>
      <w:proofErr w:type="gramEnd"/>
      <w:r w:rsidR="00EA2841">
        <w:rPr>
          <w:rFonts w:ascii="Arial" w:eastAsia="ArialMT" w:hAnsi="Arial" w:cs="Arial"/>
          <w:sz w:val="16"/>
          <w:szCs w:val="16"/>
        </w:rPr>
        <w:t>- - - - -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>
        <w:rPr>
          <w:rFonts w:ascii="Arial" w:eastAsia="ArialMT" w:hAnsi="Arial" w:cs="Arial"/>
          <w:sz w:val="18"/>
          <w:szCs w:val="18"/>
        </w:rPr>
        <w:t xml:space="preserve">  </w:t>
      </w:r>
      <w:r w:rsidRPr="001B340A">
        <w:rPr>
          <w:rFonts w:ascii="Arial" w:eastAsia="ArialMT" w:hAnsi="Arial" w:cs="Arial"/>
          <w:sz w:val="18"/>
          <w:szCs w:val="18"/>
        </w:rPr>
        <w:t>3.075,93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1.01.00.01.031.0027.2.0008-100 - </w:t>
      </w:r>
      <w:r w:rsidRPr="001B340A">
        <w:rPr>
          <w:rFonts w:ascii="Arial" w:eastAsia="ArialMT" w:hAnsi="Arial" w:cs="Arial"/>
          <w:sz w:val="16"/>
          <w:szCs w:val="16"/>
        </w:rPr>
        <w:t>3.3.90.39.00</w:t>
      </w:r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 w:rsidRPr="001B340A">
        <w:rPr>
          <w:rFonts w:ascii="Arial" w:eastAsia="ArialMT" w:hAnsi="Arial" w:cs="Arial"/>
          <w:sz w:val="16"/>
          <w:szCs w:val="16"/>
        </w:rPr>
        <w:t xml:space="preserve">PARLAMENTO JOVEM - - - - </w:t>
      </w:r>
      <w:r w:rsidR="00EA2841">
        <w:rPr>
          <w:rFonts w:ascii="Arial" w:eastAsia="ArialMT" w:hAnsi="Arial" w:cs="Arial"/>
          <w:sz w:val="16"/>
          <w:szCs w:val="16"/>
        </w:rPr>
        <w:t>- - - - - - - - - - - - - - - - - - - - - - - - - - - - - - - - - - -</w:t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>
        <w:rPr>
          <w:rFonts w:ascii="Arial" w:eastAsia="ArialMT" w:hAnsi="Arial" w:cs="Arial"/>
          <w:sz w:val="18"/>
          <w:szCs w:val="18"/>
        </w:rPr>
        <w:t xml:space="preserve">     </w:t>
      </w:r>
      <w:r w:rsidRPr="001B340A">
        <w:rPr>
          <w:rFonts w:ascii="Arial" w:eastAsia="ArialMT" w:hAnsi="Arial" w:cs="Arial"/>
          <w:sz w:val="18"/>
          <w:szCs w:val="18"/>
        </w:rPr>
        <w:t>100,60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1.01.00.01.031.0002.2.0004-100 - </w:t>
      </w:r>
      <w:r w:rsidRPr="001B340A">
        <w:rPr>
          <w:rFonts w:ascii="Arial" w:eastAsia="ArialMT" w:hAnsi="Arial" w:cs="Arial"/>
          <w:sz w:val="16"/>
          <w:szCs w:val="16"/>
        </w:rPr>
        <w:t>3.3.90.40.00</w:t>
      </w:r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 w:rsidRPr="001B340A">
        <w:rPr>
          <w:rFonts w:ascii="Arial" w:eastAsia="ArialMT" w:hAnsi="Arial" w:cs="Arial"/>
          <w:sz w:val="16"/>
          <w:szCs w:val="16"/>
        </w:rPr>
        <w:t>DESENVOLVIMENTO DO GABINETE E SECRETARIA DA CÂMARA</w:t>
      </w:r>
      <w:r>
        <w:rPr>
          <w:rFonts w:ascii="Arial" w:eastAsia="ArialMT" w:hAnsi="Arial" w:cs="Arial"/>
          <w:sz w:val="18"/>
          <w:szCs w:val="18"/>
        </w:rPr>
        <w:t xml:space="preserve"> - - - - 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>R$</w:t>
      </w:r>
      <w:proofErr w:type="gramStart"/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 xml:space="preserve">  </w:t>
      </w:r>
      <w:proofErr w:type="gramEnd"/>
      <w:r w:rsidRPr="001B340A">
        <w:rPr>
          <w:rFonts w:ascii="Arial" w:eastAsia="ArialMT" w:hAnsi="Arial" w:cs="Arial"/>
          <w:sz w:val="18"/>
          <w:szCs w:val="18"/>
        </w:rPr>
        <w:t>1.815,00</w:t>
      </w:r>
    </w:p>
    <w:p w:rsid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1.01.00.01.031.0002.2.0001-100 - </w:t>
      </w:r>
      <w:r w:rsidRPr="001B340A">
        <w:rPr>
          <w:rFonts w:ascii="Arial" w:eastAsia="ArialMT" w:hAnsi="Arial" w:cs="Arial"/>
          <w:sz w:val="16"/>
          <w:szCs w:val="16"/>
        </w:rPr>
        <w:t>3.3.90.47.00</w:t>
      </w:r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 w:rsidRPr="001B340A">
        <w:rPr>
          <w:rFonts w:ascii="Arial" w:eastAsia="ArialMT" w:hAnsi="Arial" w:cs="Arial"/>
          <w:sz w:val="16"/>
          <w:szCs w:val="16"/>
        </w:rPr>
        <w:t>RECEPÇÕES, HOMENAGENS E FESTIVIDADES LEGISLATIVAS</w:t>
      </w:r>
      <w:r w:rsidRPr="001B340A">
        <w:rPr>
          <w:rFonts w:ascii="Arial" w:eastAsia="ArialMT" w:hAnsi="Arial" w:cs="Arial"/>
          <w:sz w:val="18"/>
          <w:szCs w:val="18"/>
        </w:rPr>
        <w:t xml:space="preserve"> - - - - - </w:t>
      </w:r>
      <w:r w:rsidR="00EA2841">
        <w:rPr>
          <w:rFonts w:ascii="Arial" w:eastAsia="ArialMT" w:hAnsi="Arial" w:cs="Arial"/>
          <w:sz w:val="18"/>
          <w:szCs w:val="18"/>
        </w:rPr>
        <w:t xml:space="preserve">- 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>
        <w:rPr>
          <w:rFonts w:ascii="Arial" w:eastAsia="ArialMT" w:hAnsi="Arial" w:cs="Arial"/>
          <w:sz w:val="18"/>
          <w:szCs w:val="18"/>
        </w:rPr>
        <w:t xml:space="preserve">     </w:t>
      </w:r>
      <w:proofErr w:type="gramStart"/>
      <w:r w:rsidRPr="001B340A">
        <w:rPr>
          <w:rFonts w:ascii="Arial" w:eastAsia="ArialMT" w:hAnsi="Arial" w:cs="Arial"/>
          <w:sz w:val="18"/>
          <w:szCs w:val="18"/>
        </w:rPr>
        <w:t>100,00</w:t>
      </w:r>
      <w:proofErr w:type="gramEnd"/>
    </w:p>
    <w:p w:rsidR="001469B8" w:rsidRPr="001B340A" w:rsidRDefault="001469B8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1.01.00.01.031.0002.2.0004-100 - </w:t>
      </w:r>
      <w:r w:rsidRPr="001B340A">
        <w:rPr>
          <w:rFonts w:ascii="Arial" w:eastAsia="ArialMT" w:hAnsi="Arial" w:cs="Arial"/>
          <w:sz w:val="16"/>
          <w:szCs w:val="16"/>
        </w:rPr>
        <w:t>3.3.90.47.00</w:t>
      </w:r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 w:rsidRPr="001B340A">
        <w:rPr>
          <w:rFonts w:ascii="Arial" w:eastAsia="ArialMT" w:hAnsi="Arial" w:cs="Arial"/>
          <w:sz w:val="16"/>
          <w:szCs w:val="16"/>
        </w:rPr>
        <w:t>DESENVOLVIMENTO DO GABINETE E SECRETARIA DA CÂMARA</w:t>
      </w:r>
      <w:r>
        <w:rPr>
          <w:rFonts w:ascii="Arial" w:eastAsia="ArialMT" w:hAnsi="Arial" w:cs="Arial"/>
          <w:sz w:val="18"/>
          <w:szCs w:val="18"/>
        </w:rPr>
        <w:t xml:space="preserve"> - - - - 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>R$</w:t>
      </w:r>
      <w:proofErr w:type="gramStart"/>
      <w:r>
        <w:rPr>
          <w:rFonts w:ascii="Arial" w:eastAsia="ArialMT" w:hAnsi="Arial" w:cs="Arial"/>
          <w:sz w:val="18"/>
          <w:szCs w:val="18"/>
        </w:rPr>
        <w:t xml:space="preserve">   </w:t>
      </w:r>
      <w:proofErr w:type="gramEnd"/>
      <w:r w:rsidRPr="001B340A">
        <w:rPr>
          <w:rFonts w:ascii="Arial" w:eastAsia="ArialMT" w:hAnsi="Arial" w:cs="Arial"/>
          <w:sz w:val="18"/>
          <w:szCs w:val="18"/>
        </w:rPr>
        <w:t>1.000,00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1.01.00.01.031.0002.2.0005-100 - </w:t>
      </w:r>
      <w:r w:rsidRPr="001B340A">
        <w:rPr>
          <w:rFonts w:ascii="Arial" w:eastAsia="ArialMT" w:hAnsi="Arial" w:cs="Arial"/>
          <w:sz w:val="16"/>
          <w:szCs w:val="16"/>
        </w:rPr>
        <w:t>3.3.90.47.00</w:t>
      </w:r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 w:rsidRPr="001B340A">
        <w:rPr>
          <w:rFonts w:ascii="Arial" w:eastAsia="ArialMT" w:hAnsi="Arial" w:cs="Arial"/>
          <w:sz w:val="16"/>
          <w:szCs w:val="16"/>
        </w:rPr>
        <w:t>CAPACITAÇÃO CONTINUADA</w:t>
      </w:r>
      <w:r w:rsidRPr="001B340A">
        <w:rPr>
          <w:rFonts w:ascii="Arial" w:eastAsia="ArialMT" w:hAnsi="Arial" w:cs="Arial"/>
          <w:sz w:val="18"/>
          <w:szCs w:val="18"/>
        </w:rPr>
        <w:t xml:space="preserve"> - - - - - </w:t>
      </w:r>
      <w:r w:rsidR="00EA2841">
        <w:rPr>
          <w:rFonts w:ascii="Arial" w:eastAsia="ArialMT" w:hAnsi="Arial" w:cs="Arial"/>
          <w:sz w:val="18"/>
          <w:szCs w:val="18"/>
        </w:rPr>
        <w:t xml:space="preserve">- - - - - - - - - - - - - - - - - - - - - - - - </w:t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>
        <w:rPr>
          <w:rFonts w:ascii="Arial" w:eastAsia="ArialMT" w:hAnsi="Arial" w:cs="Arial"/>
          <w:sz w:val="18"/>
          <w:szCs w:val="18"/>
        </w:rPr>
        <w:t xml:space="preserve">     </w:t>
      </w:r>
      <w:r w:rsidRPr="001B340A">
        <w:rPr>
          <w:rFonts w:ascii="Arial" w:eastAsia="ArialMT" w:hAnsi="Arial" w:cs="Arial"/>
          <w:sz w:val="18"/>
          <w:szCs w:val="18"/>
        </w:rPr>
        <w:t>100,00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1.01.00.01.031.0002.2.0004-100 - </w:t>
      </w:r>
      <w:r w:rsidRPr="001B340A">
        <w:rPr>
          <w:rFonts w:ascii="Arial" w:eastAsia="ArialMT" w:hAnsi="Arial" w:cs="Arial"/>
          <w:sz w:val="16"/>
          <w:szCs w:val="16"/>
        </w:rPr>
        <w:t>3.3.90.92.00</w:t>
      </w:r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 w:rsidRPr="001B340A">
        <w:rPr>
          <w:rFonts w:ascii="Arial" w:eastAsia="ArialMT" w:hAnsi="Arial" w:cs="Arial"/>
          <w:sz w:val="16"/>
          <w:szCs w:val="16"/>
        </w:rPr>
        <w:t>DESENVOLVIMENTO DO GABINETE E SECRETARIA DA CÂMARA</w:t>
      </w:r>
      <w:r>
        <w:rPr>
          <w:rFonts w:ascii="Arial" w:eastAsia="ArialMT" w:hAnsi="Arial" w:cs="Arial"/>
          <w:sz w:val="18"/>
          <w:szCs w:val="18"/>
        </w:rPr>
        <w:t xml:space="preserve"> - - - - 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>
        <w:rPr>
          <w:rFonts w:ascii="Arial" w:eastAsia="ArialMT" w:hAnsi="Arial" w:cs="Arial"/>
          <w:sz w:val="18"/>
          <w:szCs w:val="18"/>
        </w:rPr>
        <w:t xml:space="preserve">     </w:t>
      </w:r>
      <w:r w:rsidRPr="001B340A">
        <w:rPr>
          <w:rFonts w:ascii="Arial" w:eastAsia="ArialMT" w:hAnsi="Arial" w:cs="Arial"/>
          <w:sz w:val="18"/>
          <w:szCs w:val="18"/>
        </w:rPr>
        <w:t>200,00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1.01.00.01.031.0002.2.0002-100 - </w:t>
      </w:r>
      <w:r w:rsidRPr="001B340A">
        <w:rPr>
          <w:rFonts w:ascii="Arial" w:eastAsia="ArialMT" w:hAnsi="Arial" w:cs="Arial"/>
          <w:sz w:val="16"/>
          <w:szCs w:val="16"/>
        </w:rPr>
        <w:t>3.3.90.93.00</w:t>
      </w:r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 w:rsidRPr="001B340A">
        <w:rPr>
          <w:rFonts w:ascii="Arial" w:eastAsia="ArialMT" w:hAnsi="Arial" w:cs="Arial"/>
          <w:sz w:val="16"/>
          <w:szCs w:val="16"/>
        </w:rPr>
        <w:t>PAGAMENTO DE AGENTES POLÍTICOS</w:t>
      </w:r>
      <w:r w:rsidRPr="001B340A">
        <w:rPr>
          <w:rFonts w:ascii="Arial" w:eastAsia="ArialMT" w:hAnsi="Arial" w:cs="Arial"/>
          <w:sz w:val="18"/>
          <w:szCs w:val="18"/>
        </w:rPr>
        <w:t xml:space="preserve"> - - - - - </w:t>
      </w:r>
      <w:r w:rsidR="00EA2841">
        <w:rPr>
          <w:rFonts w:ascii="Arial" w:eastAsia="ArialMT" w:hAnsi="Arial" w:cs="Arial"/>
          <w:sz w:val="18"/>
          <w:szCs w:val="18"/>
        </w:rPr>
        <w:t>- - - - - - - - - - - - - - - - - -</w:t>
      </w:r>
      <w:r w:rsidRPr="001B340A">
        <w:rPr>
          <w:rFonts w:ascii="Arial" w:eastAsia="ArialMT" w:hAnsi="Arial" w:cs="Arial"/>
          <w:sz w:val="18"/>
          <w:szCs w:val="18"/>
        </w:rPr>
        <w:t>R$</w:t>
      </w:r>
      <w:r>
        <w:rPr>
          <w:rFonts w:ascii="Arial" w:eastAsia="ArialMT" w:hAnsi="Arial" w:cs="Arial"/>
          <w:sz w:val="18"/>
          <w:szCs w:val="18"/>
        </w:rPr>
        <w:t xml:space="preserve">     </w:t>
      </w:r>
      <w:r w:rsidRPr="001B340A">
        <w:rPr>
          <w:rFonts w:ascii="Arial" w:eastAsia="ArialMT" w:hAnsi="Arial" w:cs="Arial"/>
          <w:sz w:val="18"/>
          <w:szCs w:val="18"/>
        </w:rPr>
        <w:t xml:space="preserve"> 660,56</w:t>
      </w:r>
    </w:p>
    <w:p w:rsid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1.01.00.01.031.0002.2.0004-100 - </w:t>
      </w:r>
      <w:r w:rsidRPr="001B340A">
        <w:rPr>
          <w:rFonts w:ascii="Arial" w:eastAsia="ArialMT" w:hAnsi="Arial" w:cs="Arial"/>
          <w:sz w:val="16"/>
          <w:szCs w:val="16"/>
        </w:rPr>
        <w:t>3.3.90.93.00</w:t>
      </w:r>
      <w:r w:rsidRPr="001B340A">
        <w:rPr>
          <w:rFonts w:ascii="Arial" w:eastAsia="ArialMT" w:hAnsi="Arial" w:cs="Arial"/>
          <w:sz w:val="18"/>
          <w:szCs w:val="18"/>
        </w:rPr>
        <w:t xml:space="preserve"> </w:t>
      </w:r>
      <w:r w:rsidRPr="001B340A">
        <w:rPr>
          <w:rFonts w:ascii="Arial" w:eastAsia="ArialMT" w:hAnsi="Arial" w:cs="Arial"/>
          <w:sz w:val="16"/>
          <w:szCs w:val="16"/>
        </w:rPr>
        <w:t>DESENVOLVIMENTO DO GABINETE E SECRETARIA DA CÂMARA</w:t>
      </w:r>
      <w:r>
        <w:rPr>
          <w:rFonts w:ascii="Arial" w:eastAsia="ArialMT" w:hAnsi="Arial" w:cs="Arial"/>
          <w:sz w:val="18"/>
          <w:szCs w:val="18"/>
        </w:rPr>
        <w:t xml:space="preserve"> - - - - 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>R$</w:t>
      </w:r>
      <w:r>
        <w:rPr>
          <w:rFonts w:ascii="Arial" w:eastAsia="ArialMT" w:hAnsi="Arial" w:cs="Arial"/>
          <w:sz w:val="18"/>
          <w:szCs w:val="18"/>
        </w:rPr>
        <w:t xml:space="preserve">     </w:t>
      </w:r>
      <w:r w:rsidRPr="001B340A">
        <w:rPr>
          <w:rFonts w:ascii="Arial" w:eastAsia="ArialMT" w:hAnsi="Arial" w:cs="Arial"/>
          <w:sz w:val="18"/>
          <w:szCs w:val="18"/>
        </w:rPr>
        <w:t xml:space="preserve"> 800,00</w:t>
      </w:r>
    </w:p>
    <w:p w:rsidR="001B340A" w:rsidRPr="001B340A" w:rsidRDefault="00EA2841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 xml:space="preserve">1.01.00.31.031.0027.1.0039-100 </w:t>
      </w:r>
      <w:r w:rsidR="00095DFB">
        <w:rPr>
          <w:rFonts w:ascii="Arial" w:eastAsia="ArialMT" w:hAnsi="Arial" w:cs="Arial"/>
          <w:sz w:val="18"/>
          <w:szCs w:val="18"/>
        </w:rPr>
        <w:t>-</w:t>
      </w:r>
      <w:r>
        <w:rPr>
          <w:rFonts w:ascii="Arial" w:eastAsia="ArialMT" w:hAnsi="Arial" w:cs="Arial"/>
          <w:sz w:val="18"/>
          <w:szCs w:val="18"/>
        </w:rPr>
        <w:t xml:space="preserve"> </w:t>
      </w:r>
      <w:r w:rsidRPr="00EA2841">
        <w:rPr>
          <w:rFonts w:ascii="Arial" w:eastAsia="ArialMT" w:hAnsi="Arial" w:cs="Arial"/>
          <w:sz w:val="16"/>
          <w:szCs w:val="16"/>
        </w:rPr>
        <w:t>4.4.90.52.00 AQUISIÇÃO DE VEICULO</w:t>
      </w:r>
      <w:r>
        <w:rPr>
          <w:rFonts w:ascii="Arial" w:eastAsia="ArialMT" w:hAnsi="Arial" w:cs="Arial"/>
          <w:sz w:val="18"/>
          <w:szCs w:val="18"/>
        </w:rPr>
        <w:tab/>
        <w:t>- - - - - - - - - - - - - - - - - - - - - - - - - - - - - - - - R$ 15.093,50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Total da </w:t>
      </w:r>
      <w:proofErr w:type="spellStart"/>
      <w:r w:rsidRPr="001B340A">
        <w:rPr>
          <w:rFonts w:ascii="Arial" w:eastAsia="ArialMT" w:hAnsi="Arial" w:cs="Arial"/>
          <w:sz w:val="18"/>
          <w:szCs w:val="18"/>
        </w:rPr>
        <w:t>Sub-Unidade</w:t>
      </w:r>
      <w:proofErr w:type="spellEnd"/>
      <w:r w:rsidRPr="001B340A">
        <w:rPr>
          <w:rFonts w:ascii="Arial" w:eastAsia="ArialMT" w:hAnsi="Arial" w:cs="Arial"/>
          <w:sz w:val="18"/>
          <w:szCs w:val="18"/>
        </w:rPr>
        <w:t xml:space="preserve"> 00 - - - - - - - - - - - - - - - - - - - - - - - - - - - - - - - - - - - - - - - - - - - - - - - - - - - - - - </w:t>
      </w:r>
      <w:r w:rsidR="00EA2841">
        <w:rPr>
          <w:rFonts w:ascii="Arial" w:eastAsia="ArialMT" w:hAnsi="Arial" w:cs="Arial"/>
          <w:sz w:val="18"/>
          <w:szCs w:val="18"/>
        </w:rPr>
        <w:t>- - - - - - - - - - -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 w:rsidR="00EA2841">
        <w:rPr>
          <w:rFonts w:ascii="Arial" w:eastAsia="ArialMT" w:hAnsi="Arial" w:cs="Arial"/>
          <w:sz w:val="18"/>
          <w:szCs w:val="18"/>
        </w:rPr>
        <w:t>80.000,00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 xml:space="preserve">Total da Unidade 01 - - - - - - - - - - - - - - - - - - - - - - - - - - - - - - - - - - - - - - - - - - - - - - - - - - - - - - </w:t>
      </w:r>
      <w:r w:rsidR="00EA2841">
        <w:rPr>
          <w:rFonts w:ascii="Arial" w:eastAsia="ArialMT" w:hAnsi="Arial" w:cs="Arial"/>
          <w:sz w:val="18"/>
          <w:szCs w:val="18"/>
        </w:rPr>
        <w:t>- - - - - - - - - - - - - - -</w:t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 w:rsidR="00EA2841">
        <w:rPr>
          <w:rFonts w:ascii="Arial" w:eastAsia="ArialMT" w:hAnsi="Arial" w:cs="Arial"/>
          <w:sz w:val="18"/>
          <w:szCs w:val="18"/>
        </w:rPr>
        <w:t>80.000,00</w:t>
      </w: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1B340A">
        <w:rPr>
          <w:rFonts w:ascii="Arial" w:eastAsia="ArialMT" w:hAnsi="Arial" w:cs="Arial"/>
          <w:sz w:val="18"/>
          <w:szCs w:val="18"/>
        </w:rPr>
        <w:t>Total da Instituição 01 - - - - - - - - - - - - - - - - - - - - - - - - - - - - - - - - - - - - - - - - - - - - - - - - - - - - - -</w:t>
      </w:r>
      <w:r w:rsidR="00EA2841">
        <w:rPr>
          <w:rFonts w:ascii="Arial" w:eastAsia="ArialMT" w:hAnsi="Arial" w:cs="Arial"/>
          <w:sz w:val="18"/>
          <w:szCs w:val="18"/>
        </w:rPr>
        <w:t xml:space="preserve"> - - - - - - - - - - - - -</w:t>
      </w:r>
      <w:r>
        <w:rPr>
          <w:rFonts w:ascii="Arial" w:eastAsia="ArialMT" w:hAnsi="Arial" w:cs="Arial"/>
          <w:sz w:val="18"/>
          <w:szCs w:val="18"/>
        </w:rPr>
        <w:tab/>
      </w:r>
      <w:r w:rsidRPr="001B340A">
        <w:rPr>
          <w:rFonts w:ascii="Arial" w:eastAsia="ArialMT" w:hAnsi="Arial" w:cs="Arial"/>
          <w:sz w:val="18"/>
          <w:szCs w:val="18"/>
        </w:rPr>
        <w:t xml:space="preserve">R$ </w:t>
      </w:r>
      <w:r w:rsidR="00EA2841">
        <w:rPr>
          <w:rFonts w:ascii="Arial" w:eastAsia="ArialMT" w:hAnsi="Arial" w:cs="Arial"/>
          <w:sz w:val="18"/>
          <w:szCs w:val="18"/>
        </w:rPr>
        <w:t>80.000,00</w:t>
      </w:r>
    </w:p>
    <w:p w:rsidR="00EA2841" w:rsidRDefault="00EA2841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sz w:val="18"/>
          <w:szCs w:val="18"/>
        </w:rPr>
      </w:pPr>
    </w:p>
    <w:p w:rsidR="001B340A" w:rsidRPr="001B340A" w:rsidRDefault="001B340A" w:rsidP="001B340A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sz w:val="18"/>
          <w:szCs w:val="18"/>
        </w:rPr>
      </w:pPr>
      <w:r w:rsidRPr="001B340A">
        <w:rPr>
          <w:rFonts w:ascii="Arial" w:eastAsia="ArialMT" w:hAnsi="Arial" w:cs="Arial"/>
          <w:b/>
          <w:bCs/>
          <w:sz w:val="18"/>
          <w:szCs w:val="18"/>
        </w:rPr>
        <w:t>Total Geral A</w:t>
      </w:r>
      <w:r>
        <w:rPr>
          <w:rFonts w:ascii="Arial" w:eastAsia="ArialMT" w:hAnsi="Arial" w:cs="Arial"/>
          <w:b/>
          <w:bCs/>
          <w:sz w:val="18"/>
          <w:szCs w:val="18"/>
        </w:rPr>
        <w:t>nulado</w:t>
      </w:r>
      <w:r w:rsidRPr="001B340A">
        <w:rPr>
          <w:rFonts w:ascii="Arial" w:eastAsia="ArialMT" w:hAnsi="Arial" w:cs="Arial"/>
          <w:b/>
          <w:bCs/>
          <w:sz w:val="18"/>
          <w:szCs w:val="18"/>
        </w:rPr>
        <w:t xml:space="preserve"> - - - - - - - - - - - - - - - - - - - - - - - - - - - - - - - - - - - - - - - - - - - - - - - - - - - - - - </w:t>
      </w:r>
      <w:r w:rsidR="00EA2841">
        <w:rPr>
          <w:rFonts w:ascii="Arial" w:eastAsia="ArialMT" w:hAnsi="Arial" w:cs="Arial"/>
          <w:b/>
          <w:bCs/>
          <w:sz w:val="18"/>
          <w:szCs w:val="18"/>
        </w:rPr>
        <w:t>- - - - - - - - - - - - - -</w:t>
      </w:r>
      <w:r>
        <w:rPr>
          <w:rFonts w:ascii="Arial" w:eastAsia="ArialMT" w:hAnsi="Arial" w:cs="Arial"/>
          <w:b/>
          <w:bCs/>
          <w:sz w:val="18"/>
          <w:szCs w:val="18"/>
        </w:rPr>
        <w:tab/>
      </w:r>
      <w:r w:rsidRPr="001B340A">
        <w:rPr>
          <w:rFonts w:ascii="Arial" w:eastAsia="ArialMT" w:hAnsi="Arial" w:cs="Arial"/>
          <w:b/>
          <w:bCs/>
          <w:sz w:val="18"/>
          <w:szCs w:val="18"/>
        </w:rPr>
        <w:t xml:space="preserve">R$ </w:t>
      </w:r>
      <w:r w:rsidR="00EA2841">
        <w:rPr>
          <w:rFonts w:ascii="Arial" w:eastAsia="ArialMT" w:hAnsi="Arial" w:cs="Arial"/>
          <w:b/>
          <w:bCs/>
          <w:sz w:val="18"/>
          <w:szCs w:val="18"/>
        </w:rPr>
        <w:t>80.000,00</w:t>
      </w:r>
    </w:p>
    <w:p w:rsidR="00EA2841" w:rsidRDefault="00EA2841" w:rsidP="001B340A">
      <w:pPr>
        <w:spacing w:after="0" w:line="240" w:lineRule="auto"/>
        <w:ind w:firstLine="708"/>
        <w:rPr>
          <w:rFonts w:ascii="Arial" w:eastAsia="Times New Roman" w:hAnsi="Arial" w:cs="Arial"/>
          <w:b/>
        </w:rPr>
      </w:pPr>
    </w:p>
    <w:p w:rsidR="00EA2841" w:rsidRDefault="00EA2841" w:rsidP="001B340A">
      <w:pPr>
        <w:spacing w:after="0" w:line="240" w:lineRule="auto"/>
        <w:ind w:firstLine="708"/>
        <w:rPr>
          <w:rFonts w:ascii="Arial" w:eastAsia="Times New Roman" w:hAnsi="Arial" w:cs="Arial"/>
          <w:b/>
        </w:rPr>
      </w:pPr>
    </w:p>
    <w:p w:rsidR="00EA2841" w:rsidRDefault="00EA2841" w:rsidP="001B340A">
      <w:pPr>
        <w:spacing w:after="0" w:line="240" w:lineRule="auto"/>
        <w:ind w:firstLine="708"/>
        <w:rPr>
          <w:rFonts w:ascii="Arial" w:eastAsia="Times New Roman" w:hAnsi="Arial" w:cs="Arial"/>
          <w:b/>
        </w:rPr>
      </w:pPr>
    </w:p>
    <w:p w:rsidR="000C7535" w:rsidRPr="007234F7" w:rsidRDefault="000C7535" w:rsidP="001B340A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  <w:b/>
        </w:rPr>
        <w:t>Art. 3</w:t>
      </w:r>
      <w:r w:rsidRPr="007234F7">
        <w:rPr>
          <w:rFonts w:ascii="Arial" w:eastAsia="Times New Roman" w:hAnsi="Arial" w:cs="Arial"/>
        </w:rPr>
        <w:t>º - Est</w:t>
      </w:r>
      <w:r w:rsidR="00955EED" w:rsidRPr="007234F7">
        <w:rPr>
          <w:rFonts w:ascii="Arial" w:eastAsia="Times New Roman" w:hAnsi="Arial" w:cs="Arial"/>
        </w:rPr>
        <w:t>a</w:t>
      </w:r>
      <w:r w:rsidRPr="007234F7">
        <w:rPr>
          <w:rFonts w:ascii="Arial" w:eastAsia="Times New Roman" w:hAnsi="Arial" w:cs="Arial"/>
        </w:rPr>
        <w:t xml:space="preserve"> </w:t>
      </w:r>
      <w:r w:rsidR="00955EED" w:rsidRPr="007234F7">
        <w:rPr>
          <w:rFonts w:ascii="Arial" w:eastAsia="Times New Roman" w:hAnsi="Arial" w:cs="Arial"/>
        </w:rPr>
        <w:t>Lei</w:t>
      </w:r>
      <w:r w:rsidRPr="007234F7">
        <w:rPr>
          <w:rFonts w:ascii="Arial" w:eastAsia="Times New Roman" w:hAnsi="Arial" w:cs="Arial"/>
        </w:rPr>
        <w:t xml:space="preserve"> entra em vigor na data de sua publicação.</w:t>
      </w:r>
    </w:p>
    <w:p w:rsidR="000C7535" w:rsidRPr="007234F7" w:rsidRDefault="000C7535" w:rsidP="000C7535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955EED" w:rsidRPr="007234F7" w:rsidRDefault="00955EED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0C7535" w:rsidP="00955EE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</w:rPr>
        <w:t>Bicas,        de                       201</w:t>
      </w:r>
      <w:r w:rsidR="00473AA5">
        <w:rPr>
          <w:rFonts w:ascii="Arial" w:eastAsia="Times New Roman" w:hAnsi="Arial" w:cs="Arial"/>
        </w:rPr>
        <w:t>9</w:t>
      </w:r>
      <w:r w:rsidRPr="007234F7">
        <w:rPr>
          <w:rFonts w:ascii="Arial" w:eastAsia="Times New Roman" w:hAnsi="Arial" w:cs="Arial"/>
        </w:rPr>
        <w:t>.</w:t>
      </w: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D02349" w:rsidP="000C7535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Honório de Oliveira</w:t>
      </w:r>
    </w:p>
    <w:p w:rsidR="000C7535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</w:rPr>
        <w:t>Prefeito Municipal</w:t>
      </w: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sectPr w:rsidR="002564F7" w:rsidSect="001B340A">
      <w:headerReference w:type="default" r:id="rId7"/>
      <w:pgSz w:w="11906" w:h="16838"/>
      <w:pgMar w:top="1021" w:right="73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133" w:rsidRDefault="009E0133" w:rsidP="000C7535">
      <w:pPr>
        <w:spacing w:after="0" w:line="240" w:lineRule="auto"/>
      </w:pPr>
      <w:r>
        <w:separator/>
      </w:r>
    </w:p>
  </w:endnote>
  <w:endnote w:type="continuationSeparator" w:id="0">
    <w:p w:rsidR="009E0133" w:rsidRDefault="009E0133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133" w:rsidRDefault="009E0133" w:rsidP="000C7535">
      <w:pPr>
        <w:spacing w:after="0" w:line="240" w:lineRule="auto"/>
      </w:pPr>
      <w:r>
        <w:separator/>
      </w:r>
    </w:p>
  </w:footnote>
  <w:footnote w:type="continuationSeparator" w:id="0">
    <w:p w:rsidR="009E0133" w:rsidRDefault="009E0133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C30B1F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w:pict>
        <v:group id="Group 1" o:spid="_x0000_s4097" style="position:absolute;margin-left:3.95pt;margin-top:-4.2pt;width:472.8pt;height:79pt;z-index:251658240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4041;top:518;width:6840;height:1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PRAÇA RAUL SOARES, 20 – </w:t>
                  </w:r>
                  <w:proofErr w:type="gramStart"/>
                  <w:r>
                    <w:rPr>
                      <w:i/>
                      <w:sz w:val="28"/>
                      <w:szCs w:val="28"/>
                    </w:rPr>
                    <w:t>CENTRO</w:t>
                  </w:r>
                  <w:proofErr w:type="gramEnd"/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alt="Brasão da Prefeitura de Bicas" style="position:absolute;left:1701;top:709;width:1620;height:14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  <w:r w:rsidR="000C7535">
      <w:rPr>
        <w:b/>
        <w:i/>
        <w:sz w:val="28"/>
        <w:szCs w:val="28"/>
      </w:rPr>
      <w:t xml:space="preserve">                 </w: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7535"/>
    <w:rsid w:val="00095DFB"/>
    <w:rsid w:val="00096BB2"/>
    <w:rsid w:val="000B58AA"/>
    <w:rsid w:val="000C7535"/>
    <w:rsid w:val="000D5FE5"/>
    <w:rsid w:val="00112447"/>
    <w:rsid w:val="00124484"/>
    <w:rsid w:val="001469B8"/>
    <w:rsid w:val="0018263A"/>
    <w:rsid w:val="001A3224"/>
    <w:rsid w:val="001B340A"/>
    <w:rsid w:val="00236143"/>
    <w:rsid w:val="002564F7"/>
    <w:rsid w:val="002B0493"/>
    <w:rsid w:val="00376707"/>
    <w:rsid w:val="003B7E78"/>
    <w:rsid w:val="003D48D2"/>
    <w:rsid w:val="00422329"/>
    <w:rsid w:val="00473AA5"/>
    <w:rsid w:val="005809FB"/>
    <w:rsid w:val="00597B82"/>
    <w:rsid w:val="00690401"/>
    <w:rsid w:val="006C231A"/>
    <w:rsid w:val="006C3647"/>
    <w:rsid w:val="006E6240"/>
    <w:rsid w:val="006F54CF"/>
    <w:rsid w:val="007234F7"/>
    <w:rsid w:val="00730C99"/>
    <w:rsid w:val="00757086"/>
    <w:rsid w:val="007965BB"/>
    <w:rsid w:val="007F2E69"/>
    <w:rsid w:val="00870D9B"/>
    <w:rsid w:val="008A5E7A"/>
    <w:rsid w:val="008C3800"/>
    <w:rsid w:val="008D33C2"/>
    <w:rsid w:val="00955EED"/>
    <w:rsid w:val="00970958"/>
    <w:rsid w:val="009E0133"/>
    <w:rsid w:val="00A25CCD"/>
    <w:rsid w:val="00A45181"/>
    <w:rsid w:val="00A9324A"/>
    <w:rsid w:val="00AD6C98"/>
    <w:rsid w:val="00AF00F3"/>
    <w:rsid w:val="00B25BB8"/>
    <w:rsid w:val="00B25EB2"/>
    <w:rsid w:val="00B93820"/>
    <w:rsid w:val="00BC0081"/>
    <w:rsid w:val="00C06932"/>
    <w:rsid w:val="00C30B1F"/>
    <w:rsid w:val="00CC25D3"/>
    <w:rsid w:val="00D02349"/>
    <w:rsid w:val="00D060AE"/>
    <w:rsid w:val="00D33B4F"/>
    <w:rsid w:val="00D40F41"/>
    <w:rsid w:val="00D51FE8"/>
    <w:rsid w:val="00E01C7A"/>
    <w:rsid w:val="00E47555"/>
    <w:rsid w:val="00E645F3"/>
    <w:rsid w:val="00EA2841"/>
    <w:rsid w:val="00F00CC1"/>
    <w:rsid w:val="00F1206D"/>
    <w:rsid w:val="00F72DCB"/>
    <w:rsid w:val="00F84F1D"/>
    <w:rsid w:val="00FC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B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291ED-762D-416B-8323-EF6ED593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2019-12-02T18:33:00Z</cp:lastPrinted>
  <dcterms:created xsi:type="dcterms:W3CDTF">2019-12-02T20:39:00Z</dcterms:created>
  <dcterms:modified xsi:type="dcterms:W3CDTF">2019-12-02T20:39:00Z</dcterms:modified>
</cp:coreProperties>
</file>