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39" w:rsidRPr="00F37D39" w:rsidRDefault="00F37D39" w:rsidP="00F37D39">
      <w:pPr>
        <w:rPr>
          <w:rFonts w:asciiTheme="minorHAnsi" w:hAnsiTheme="minorHAnsi" w:cstheme="minorHAnsi"/>
          <w:b/>
          <w:szCs w:val="24"/>
        </w:rPr>
      </w:pPr>
      <w:r w:rsidRPr="00F37D39">
        <w:rPr>
          <w:rFonts w:asciiTheme="minorHAnsi" w:hAnsiTheme="minorHAnsi" w:cstheme="minorHAnsi"/>
          <w:b/>
          <w:szCs w:val="24"/>
        </w:rPr>
        <w:t>Ofício 098/2019/PGM                                                                  Bicas, 27 de Junho de 2019</w:t>
      </w:r>
      <w:r>
        <w:rPr>
          <w:rFonts w:asciiTheme="minorHAnsi" w:hAnsiTheme="minorHAnsi" w:cstheme="minorHAnsi"/>
          <w:b/>
          <w:szCs w:val="24"/>
        </w:rPr>
        <w:t>.</w:t>
      </w:r>
    </w:p>
    <w:p w:rsidR="00F37D39" w:rsidRDefault="00F37D39" w:rsidP="00F37D39">
      <w:pPr>
        <w:spacing w:after="0"/>
        <w:rPr>
          <w:rFonts w:asciiTheme="minorHAnsi" w:hAnsiTheme="minorHAnsi" w:cstheme="minorHAnsi"/>
          <w:b/>
          <w:szCs w:val="24"/>
        </w:rPr>
      </w:pPr>
    </w:p>
    <w:p w:rsidR="00F37D39" w:rsidRDefault="00F37D39" w:rsidP="00F37D39">
      <w:pPr>
        <w:spacing w:after="0"/>
        <w:rPr>
          <w:rFonts w:asciiTheme="minorHAnsi" w:hAnsiTheme="minorHAnsi" w:cstheme="minorHAnsi"/>
          <w:b/>
          <w:szCs w:val="24"/>
        </w:rPr>
      </w:pPr>
    </w:p>
    <w:p w:rsidR="00F37D39" w:rsidRDefault="00F37D39" w:rsidP="00F37D39">
      <w:pPr>
        <w:spacing w:after="0"/>
        <w:rPr>
          <w:rFonts w:asciiTheme="minorHAnsi" w:hAnsiTheme="minorHAnsi" w:cstheme="minorHAnsi"/>
          <w:b/>
          <w:szCs w:val="24"/>
        </w:rPr>
      </w:pPr>
    </w:p>
    <w:p w:rsidR="00F37D39" w:rsidRPr="00F37D39" w:rsidRDefault="00F37D39" w:rsidP="00F37D39">
      <w:pPr>
        <w:spacing w:after="0"/>
        <w:rPr>
          <w:rFonts w:asciiTheme="minorHAnsi" w:hAnsiTheme="minorHAnsi" w:cstheme="minorHAnsi"/>
          <w:b/>
          <w:szCs w:val="24"/>
        </w:rPr>
      </w:pPr>
      <w:r w:rsidRPr="00F37D39">
        <w:rPr>
          <w:rFonts w:asciiTheme="minorHAnsi" w:hAnsiTheme="minorHAnsi" w:cstheme="minorHAnsi"/>
          <w:b/>
          <w:szCs w:val="24"/>
        </w:rPr>
        <w:t>Assunto: Encaminhamento de Proposta de Emenda à Lei Orgânica Municipal.</w:t>
      </w:r>
    </w:p>
    <w:p w:rsidR="00F37D39" w:rsidRPr="00F37D39" w:rsidRDefault="00F37D39" w:rsidP="00F37D39">
      <w:pPr>
        <w:rPr>
          <w:rFonts w:asciiTheme="minorHAnsi" w:hAnsiTheme="minorHAnsi" w:cstheme="minorHAnsi"/>
          <w:szCs w:val="24"/>
        </w:rPr>
      </w:pPr>
    </w:p>
    <w:p w:rsidR="00F37D39" w:rsidRPr="00F37D39" w:rsidRDefault="00F37D39" w:rsidP="00F37D39">
      <w:pPr>
        <w:spacing w:after="0"/>
        <w:rPr>
          <w:rFonts w:asciiTheme="minorHAnsi" w:hAnsiTheme="minorHAnsi" w:cstheme="minorHAnsi"/>
          <w:szCs w:val="24"/>
        </w:rPr>
      </w:pPr>
    </w:p>
    <w:p w:rsidR="00F37D39" w:rsidRPr="00F37D39" w:rsidRDefault="00F37D39" w:rsidP="00F37D39">
      <w:pPr>
        <w:rPr>
          <w:rFonts w:asciiTheme="minorHAnsi" w:hAnsiTheme="minorHAnsi" w:cstheme="minorHAnsi"/>
          <w:szCs w:val="24"/>
        </w:rPr>
      </w:pPr>
    </w:p>
    <w:p w:rsidR="00F37D39" w:rsidRPr="00F37D39" w:rsidRDefault="00F37D39" w:rsidP="00F37D39">
      <w:pPr>
        <w:spacing w:line="48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F37D39">
        <w:rPr>
          <w:rFonts w:asciiTheme="minorHAnsi" w:hAnsiTheme="minorHAnsi" w:cstheme="minorHAnsi"/>
          <w:szCs w:val="24"/>
        </w:rPr>
        <w:t xml:space="preserve"> </w:t>
      </w:r>
      <w:r w:rsidRPr="00F37D39">
        <w:rPr>
          <w:rFonts w:asciiTheme="minorHAnsi" w:hAnsiTheme="minorHAnsi" w:cstheme="minorHAnsi"/>
          <w:szCs w:val="24"/>
        </w:rPr>
        <w:tab/>
        <w:t xml:space="preserve">Pelo presente, encaminho a Proposta de Emenda à Lei Orgânica Municipal, que “Altera </w:t>
      </w:r>
      <w:r>
        <w:rPr>
          <w:rFonts w:asciiTheme="minorHAnsi" w:hAnsiTheme="minorHAnsi" w:cstheme="minorHAnsi"/>
          <w:szCs w:val="24"/>
        </w:rPr>
        <w:t>a redação do § 1°, do artigo 4°, da Lei Orgânica do Município – LOM e do inciso X, do art. 1°, dos Atos das Disposições Transitórias da LOM, para ampliar o perímetro urbano do Município de Bicas</w:t>
      </w:r>
      <w:r w:rsidRPr="00F37D39">
        <w:rPr>
          <w:rFonts w:asciiTheme="minorHAnsi" w:hAnsiTheme="minorHAnsi" w:cstheme="minorHAnsi"/>
          <w:color w:val="000000"/>
          <w:szCs w:val="24"/>
        </w:rPr>
        <w:t>”,</w:t>
      </w:r>
      <w:r w:rsidRPr="00F37D39">
        <w:rPr>
          <w:rFonts w:asciiTheme="minorHAnsi" w:hAnsiTheme="minorHAnsi" w:cstheme="minorHAnsi"/>
          <w:szCs w:val="24"/>
        </w:rPr>
        <w:t xml:space="preserve"> para apreciação, consequente aprovação desta Egrégia Câmara Municipal de Bicas e promulgação da Mesa Diretora da Câmara Municipal.</w:t>
      </w:r>
    </w:p>
    <w:p w:rsidR="00F37D39" w:rsidRPr="00F37D39" w:rsidRDefault="00F37D39" w:rsidP="00F37D39">
      <w:pPr>
        <w:autoSpaceDE w:val="0"/>
        <w:autoSpaceDN w:val="0"/>
        <w:adjustRightInd w:val="0"/>
        <w:spacing w:line="480" w:lineRule="auto"/>
        <w:ind w:firstLine="1418"/>
        <w:jc w:val="both"/>
        <w:rPr>
          <w:rFonts w:asciiTheme="minorHAnsi" w:hAnsiTheme="minorHAnsi" w:cstheme="minorHAnsi"/>
          <w:szCs w:val="24"/>
        </w:rPr>
      </w:pPr>
      <w:r w:rsidRPr="00F37D39">
        <w:rPr>
          <w:rFonts w:asciiTheme="minorHAnsi" w:hAnsiTheme="minorHAnsi" w:cstheme="minorHAnsi"/>
          <w:szCs w:val="24"/>
        </w:rPr>
        <w:t>Renovamos os protestos de elevada estima e distinta consideração, atenciosamente.</w:t>
      </w:r>
    </w:p>
    <w:p w:rsidR="00F37D39" w:rsidRPr="00F37D39" w:rsidRDefault="00F37D39" w:rsidP="00F37D39">
      <w:pPr>
        <w:pStyle w:val="Recuodecorpodetexto"/>
        <w:ind w:left="0"/>
        <w:rPr>
          <w:rFonts w:asciiTheme="minorHAnsi" w:hAnsiTheme="minorHAnsi" w:cstheme="minorHAnsi"/>
          <w:szCs w:val="24"/>
        </w:rPr>
      </w:pPr>
      <w:r w:rsidRPr="00F37D39">
        <w:rPr>
          <w:rFonts w:asciiTheme="minorHAnsi" w:hAnsiTheme="minorHAnsi" w:cstheme="minorHAnsi"/>
          <w:szCs w:val="24"/>
        </w:rPr>
        <w:tab/>
      </w:r>
      <w:r w:rsidRPr="00F37D39">
        <w:rPr>
          <w:rFonts w:asciiTheme="minorHAnsi" w:hAnsiTheme="minorHAnsi" w:cstheme="minorHAnsi"/>
          <w:szCs w:val="24"/>
        </w:rPr>
        <w:tab/>
      </w:r>
      <w:r w:rsidRPr="00F37D39">
        <w:rPr>
          <w:rFonts w:asciiTheme="minorHAnsi" w:hAnsiTheme="minorHAnsi" w:cstheme="minorHAnsi"/>
          <w:szCs w:val="24"/>
        </w:rPr>
        <w:tab/>
        <w:t xml:space="preserve">Bicas, </w:t>
      </w:r>
      <w:r>
        <w:rPr>
          <w:rFonts w:asciiTheme="minorHAnsi" w:hAnsiTheme="minorHAnsi" w:cstheme="minorHAnsi"/>
          <w:szCs w:val="24"/>
        </w:rPr>
        <w:t>27</w:t>
      </w:r>
      <w:r w:rsidRPr="00F37D39">
        <w:rPr>
          <w:rFonts w:asciiTheme="minorHAnsi" w:hAnsiTheme="minorHAnsi" w:cstheme="minorHAnsi"/>
          <w:szCs w:val="24"/>
        </w:rPr>
        <w:t xml:space="preserve"> de Ju</w:t>
      </w:r>
      <w:r>
        <w:rPr>
          <w:rFonts w:asciiTheme="minorHAnsi" w:hAnsiTheme="minorHAnsi" w:cstheme="minorHAnsi"/>
          <w:szCs w:val="24"/>
        </w:rPr>
        <w:t>n</w:t>
      </w:r>
      <w:r w:rsidRPr="00F37D39">
        <w:rPr>
          <w:rFonts w:asciiTheme="minorHAnsi" w:hAnsiTheme="minorHAnsi" w:cstheme="minorHAnsi"/>
          <w:szCs w:val="24"/>
        </w:rPr>
        <w:t>ho de 201</w:t>
      </w:r>
      <w:r>
        <w:rPr>
          <w:rFonts w:asciiTheme="minorHAnsi" w:hAnsiTheme="minorHAnsi" w:cstheme="minorHAnsi"/>
          <w:szCs w:val="24"/>
        </w:rPr>
        <w:t>9</w:t>
      </w:r>
      <w:r w:rsidRPr="00F37D39">
        <w:rPr>
          <w:rFonts w:asciiTheme="minorHAnsi" w:hAnsiTheme="minorHAnsi" w:cstheme="minorHAnsi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7D39" w:rsidRDefault="00F37D39" w:rsidP="00F37D39">
      <w:pPr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Theme="minorHAnsi" w:hAnsiTheme="minorHAnsi" w:cstheme="minorHAnsi"/>
          <w:szCs w:val="24"/>
        </w:rPr>
      </w:pPr>
    </w:p>
    <w:p w:rsidR="00C93F1E" w:rsidRPr="00F37D39" w:rsidRDefault="00C93F1E" w:rsidP="00F37D39">
      <w:pPr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Theme="minorHAnsi" w:hAnsiTheme="minorHAnsi" w:cstheme="minorHAnsi"/>
          <w:szCs w:val="24"/>
        </w:rPr>
      </w:pPr>
    </w:p>
    <w:p w:rsidR="00F37D39" w:rsidRPr="00F37D39" w:rsidRDefault="00F37D39" w:rsidP="00F37D39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</w:p>
    <w:p w:rsidR="00F37D39" w:rsidRPr="00F37D39" w:rsidRDefault="00F37D39" w:rsidP="00F37D39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F37D39">
        <w:rPr>
          <w:rFonts w:asciiTheme="minorHAnsi" w:hAnsiTheme="minorHAnsi" w:cstheme="minorHAnsi"/>
          <w:b/>
          <w:szCs w:val="24"/>
        </w:rPr>
        <w:t>HONORIO DE OLIVEIRA</w:t>
      </w:r>
    </w:p>
    <w:p w:rsidR="00F37D39" w:rsidRPr="00F37D39" w:rsidRDefault="00F37D39" w:rsidP="00F37D39">
      <w:pPr>
        <w:pStyle w:val="Recuodecorpodetexto"/>
        <w:spacing w:after="0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F37D39">
        <w:rPr>
          <w:rFonts w:asciiTheme="minorHAnsi" w:hAnsiTheme="minorHAnsi" w:cstheme="minorHAnsi"/>
          <w:b/>
          <w:szCs w:val="24"/>
        </w:rPr>
        <w:t>Prefeito Municipal</w:t>
      </w:r>
    </w:p>
    <w:p w:rsidR="00F37D39" w:rsidRPr="00F37D39" w:rsidRDefault="00F37D39" w:rsidP="00F37D39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:rsidR="00F37D39" w:rsidRPr="00F37D39" w:rsidRDefault="00F37D39" w:rsidP="00F37D39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:rsidR="00F37D39" w:rsidRPr="00F37D39" w:rsidRDefault="00F37D39" w:rsidP="00F37D39">
      <w:pPr>
        <w:pStyle w:val="Recuodecorpodetexto"/>
        <w:ind w:left="0"/>
        <w:jc w:val="center"/>
        <w:rPr>
          <w:rFonts w:asciiTheme="minorHAnsi" w:hAnsiTheme="minorHAnsi" w:cstheme="minorHAnsi"/>
          <w:szCs w:val="24"/>
        </w:rPr>
      </w:pPr>
    </w:p>
    <w:p w:rsidR="00F37D39" w:rsidRPr="006D22DE" w:rsidRDefault="006D22DE" w:rsidP="00C93F1E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6D22DE">
        <w:rPr>
          <w:rFonts w:asciiTheme="minorHAnsi" w:hAnsiTheme="minorHAnsi" w:cstheme="minorHAnsi"/>
          <w:b/>
          <w:szCs w:val="24"/>
        </w:rPr>
        <w:t>EXMO. SENHOR</w:t>
      </w:r>
    </w:p>
    <w:p w:rsidR="006D22DE" w:rsidRPr="006D22DE" w:rsidRDefault="006D22DE" w:rsidP="00C93F1E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6D22DE">
        <w:rPr>
          <w:rFonts w:asciiTheme="minorHAnsi" w:hAnsiTheme="minorHAnsi" w:cstheme="minorHAnsi"/>
          <w:b/>
          <w:szCs w:val="24"/>
        </w:rPr>
        <w:t>VEREADOR LUIZ PAULO ROCHA</w:t>
      </w:r>
    </w:p>
    <w:p w:rsidR="006D22DE" w:rsidRPr="006D22DE" w:rsidRDefault="006D22DE" w:rsidP="00C93F1E">
      <w:pPr>
        <w:pStyle w:val="Recuodecorpodetexto"/>
        <w:ind w:left="0"/>
        <w:rPr>
          <w:rFonts w:asciiTheme="minorHAnsi" w:hAnsiTheme="minorHAnsi" w:cstheme="minorHAnsi"/>
          <w:b/>
          <w:szCs w:val="24"/>
        </w:rPr>
      </w:pPr>
      <w:r w:rsidRPr="006D22DE">
        <w:rPr>
          <w:rFonts w:asciiTheme="minorHAnsi" w:hAnsiTheme="minorHAnsi" w:cstheme="minorHAnsi"/>
          <w:b/>
          <w:szCs w:val="24"/>
        </w:rPr>
        <w:t xml:space="preserve">DD. PRESIDENTE DA CÂMARA MUNICIPAL DE </w:t>
      </w:r>
      <w:proofErr w:type="gramStart"/>
      <w:r w:rsidRPr="006D22DE">
        <w:rPr>
          <w:rFonts w:asciiTheme="minorHAnsi" w:hAnsiTheme="minorHAnsi" w:cstheme="minorHAnsi"/>
          <w:b/>
          <w:szCs w:val="24"/>
        </w:rPr>
        <w:t>BICAS</w:t>
      </w:r>
      <w:proofErr w:type="gramEnd"/>
    </w:p>
    <w:p w:rsidR="00F37D39" w:rsidRPr="00F37D39" w:rsidRDefault="00F37D39" w:rsidP="00F37D39">
      <w:pPr>
        <w:pStyle w:val="Recuodecorpodetexto"/>
        <w:ind w:lef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F37D39">
        <w:rPr>
          <w:rFonts w:asciiTheme="minorHAnsi" w:hAnsiTheme="minorHAnsi" w:cstheme="minorHAnsi"/>
          <w:b/>
          <w:bCs/>
          <w:szCs w:val="24"/>
          <w:u w:val="single"/>
        </w:rPr>
        <w:lastRenderedPageBreak/>
        <w:t>MENSAGEM À PROPOSTA DE EMENDA À LEI ORGÂNICA MUNICIPAL</w:t>
      </w:r>
    </w:p>
    <w:p w:rsidR="00F37D39" w:rsidRPr="00F37D39" w:rsidRDefault="00F37D39" w:rsidP="00F37D39">
      <w:pPr>
        <w:pStyle w:val="Recuodecorpodetexto"/>
        <w:ind w:left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D39" w:rsidRPr="00F37D39" w:rsidRDefault="00F37D39" w:rsidP="00F37D39">
      <w:pPr>
        <w:pStyle w:val="NormalWeb"/>
        <w:jc w:val="both"/>
        <w:rPr>
          <w:rFonts w:asciiTheme="minorHAnsi" w:hAnsiTheme="minorHAnsi" w:cstheme="minorHAnsi"/>
        </w:rPr>
      </w:pPr>
      <w:r w:rsidRPr="00F37D39">
        <w:rPr>
          <w:rFonts w:asciiTheme="minorHAnsi" w:hAnsiTheme="minorHAnsi" w:cstheme="minorHAnsi"/>
        </w:rPr>
        <w:t xml:space="preserve"> </w:t>
      </w:r>
      <w:r w:rsidRPr="00F37D39">
        <w:rPr>
          <w:rFonts w:asciiTheme="minorHAnsi" w:hAnsiTheme="minorHAnsi" w:cstheme="minorHAnsi"/>
        </w:rPr>
        <w:tab/>
      </w:r>
      <w:r w:rsidRPr="00F37D39">
        <w:rPr>
          <w:rFonts w:asciiTheme="minorHAnsi" w:hAnsiTheme="minorHAnsi" w:cstheme="minorHAnsi"/>
        </w:rPr>
        <w:tab/>
      </w:r>
      <w:r w:rsidRPr="00F37D39">
        <w:rPr>
          <w:rFonts w:asciiTheme="minorHAnsi" w:hAnsiTheme="minorHAnsi" w:cstheme="minorHAnsi"/>
        </w:rPr>
        <w:tab/>
        <w:t xml:space="preserve">Ilustríssimo Senhor Presidente da Câmara Municipal: </w:t>
      </w:r>
    </w:p>
    <w:p w:rsidR="00F37D39" w:rsidRPr="00F37D39" w:rsidRDefault="00F37D39" w:rsidP="00637C32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F37D39">
        <w:rPr>
          <w:rFonts w:asciiTheme="minorHAnsi" w:hAnsiTheme="minorHAnsi" w:cstheme="minorHAnsi"/>
        </w:rPr>
        <w:t xml:space="preserve"> </w:t>
      </w:r>
      <w:r w:rsidRPr="00F37D39">
        <w:rPr>
          <w:rFonts w:asciiTheme="minorHAnsi" w:hAnsiTheme="minorHAnsi" w:cstheme="minorHAnsi"/>
        </w:rPr>
        <w:tab/>
      </w:r>
      <w:r w:rsidRPr="00F37D39">
        <w:rPr>
          <w:rFonts w:asciiTheme="minorHAnsi" w:hAnsiTheme="minorHAnsi" w:cstheme="minorHAnsi"/>
        </w:rPr>
        <w:tab/>
      </w:r>
      <w:r w:rsidRPr="00F37D39">
        <w:rPr>
          <w:rFonts w:asciiTheme="minorHAnsi" w:hAnsiTheme="minorHAnsi" w:cstheme="minorHAnsi"/>
        </w:rPr>
        <w:tab/>
        <w:t>Submeto à elevada apreciação dessa Egrégia Câmara, a inclusa Proposta de Emenda à Lei Orgânica Municipal</w:t>
      </w:r>
      <w:r w:rsidRPr="00F37D39">
        <w:rPr>
          <w:rFonts w:asciiTheme="minorHAnsi" w:hAnsiTheme="minorHAnsi" w:cstheme="minorHAnsi"/>
          <w:color w:val="000000"/>
        </w:rPr>
        <w:t xml:space="preserve">, que </w:t>
      </w:r>
      <w:r w:rsidRPr="00F37D39">
        <w:rPr>
          <w:rFonts w:asciiTheme="minorHAnsi" w:hAnsiTheme="minorHAnsi" w:cstheme="minorHAnsi"/>
        </w:rPr>
        <w:t>“</w:t>
      </w:r>
      <w:r w:rsidR="006D22DE" w:rsidRPr="00F37D39">
        <w:rPr>
          <w:rFonts w:asciiTheme="minorHAnsi" w:hAnsiTheme="minorHAnsi" w:cstheme="minorHAnsi"/>
        </w:rPr>
        <w:t xml:space="preserve">Altera </w:t>
      </w:r>
      <w:r w:rsidR="006D22DE">
        <w:rPr>
          <w:rFonts w:asciiTheme="minorHAnsi" w:hAnsiTheme="minorHAnsi" w:cstheme="minorHAnsi"/>
        </w:rPr>
        <w:t>a redação do § 1°, do artigo 4°, da Lei Orgânica do Município – LOM e do inciso X, do art. 1°, dos Atos das Disposições Transitórias da LOM, para ampliar o perímetro urbano do Município de Bicas</w:t>
      </w:r>
      <w:r w:rsidRPr="00F37D39">
        <w:rPr>
          <w:rFonts w:asciiTheme="minorHAnsi" w:hAnsiTheme="minorHAnsi" w:cstheme="minorHAnsi"/>
          <w:color w:val="000000"/>
        </w:rPr>
        <w:t>”.</w:t>
      </w:r>
    </w:p>
    <w:p w:rsidR="00F37D39" w:rsidRPr="00F37D39" w:rsidRDefault="00F37D39" w:rsidP="00637C32">
      <w:pPr>
        <w:spacing w:before="120" w:after="120" w:line="360" w:lineRule="auto"/>
        <w:jc w:val="both"/>
        <w:rPr>
          <w:rFonts w:asciiTheme="minorHAnsi" w:hAnsiTheme="minorHAnsi" w:cstheme="minorHAnsi"/>
          <w:szCs w:val="24"/>
        </w:rPr>
      </w:pPr>
      <w:r w:rsidRPr="00F37D39">
        <w:rPr>
          <w:rFonts w:asciiTheme="minorHAnsi" w:hAnsiTheme="minorHAnsi" w:cstheme="minorHAnsi"/>
          <w:szCs w:val="24"/>
        </w:rPr>
        <w:tab/>
      </w:r>
      <w:r w:rsidRPr="00F37D39">
        <w:rPr>
          <w:rFonts w:asciiTheme="minorHAnsi" w:hAnsiTheme="minorHAnsi" w:cstheme="minorHAnsi"/>
          <w:szCs w:val="24"/>
        </w:rPr>
        <w:tab/>
      </w:r>
      <w:r w:rsidRPr="00F37D39">
        <w:rPr>
          <w:rFonts w:asciiTheme="minorHAnsi" w:hAnsiTheme="minorHAnsi" w:cstheme="minorHAnsi"/>
          <w:szCs w:val="24"/>
        </w:rPr>
        <w:tab/>
        <w:t>A finalidade desta Proposta está em permitir que o limite urbano da cidade seja expandido, a fim de proporcionar crescimento territorial e também proporcionar o desenvolvimento da cidade no que tange à construção de novas moradias e empreendimentos</w:t>
      </w:r>
      <w:r w:rsidR="006D22DE">
        <w:rPr>
          <w:rFonts w:asciiTheme="minorHAnsi" w:hAnsiTheme="minorHAnsi" w:cstheme="minorHAnsi"/>
          <w:szCs w:val="24"/>
        </w:rPr>
        <w:t xml:space="preserve"> imobiliários</w:t>
      </w:r>
      <w:r w:rsidRPr="00F37D39">
        <w:rPr>
          <w:rFonts w:asciiTheme="minorHAnsi" w:hAnsiTheme="minorHAnsi" w:cstheme="minorHAnsi"/>
          <w:szCs w:val="24"/>
        </w:rPr>
        <w:t>.</w:t>
      </w:r>
    </w:p>
    <w:p w:rsidR="00F37D39" w:rsidRPr="00F37D39" w:rsidRDefault="00F37D39" w:rsidP="00637C32">
      <w:pPr>
        <w:spacing w:before="120" w:after="120" w:line="360" w:lineRule="auto"/>
        <w:jc w:val="both"/>
        <w:rPr>
          <w:rFonts w:asciiTheme="minorHAnsi" w:hAnsiTheme="minorHAnsi" w:cstheme="minorHAnsi"/>
          <w:szCs w:val="24"/>
        </w:rPr>
      </w:pPr>
      <w:r w:rsidRPr="00F37D39">
        <w:rPr>
          <w:rFonts w:asciiTheme="minorHAnsi" w:hAnsiTheme="minorHAnsi" w:cstheme="minorHAnsi"/>
          <w:szCs w:val="24"/>
        </w:rPr>
        <w:t xml:space="preserve"> </w:t>
      </w:r>
      <w:r w:rsidRPr="00F37D39">
        <w:rPr>
          <w:rFonts w:asciiTheme="minorHAnsi" w:hAnsiTheme="minorHAnsi" w:cstheme="minorHAnsi"/>
          <w:szCs w:val="24"/>
        </w:rPr>
        <w:tab/>
      </w:r>
      <w:r w:rsidRPr="00F37D39">
        <w:rPr>
          <w:rFonts w:asciiTheme="minorHAnsi" w:hAnsiTheme="minorHAnsi" w:cstheme="minorHAnsi"/>
          <w:szCs w:val="24"/>
        </w:rPr>
        <w:tab/>
      </w:r>
      <w:r w:rsidRPr="00F37D39">
        <w:rPr>
          <w:rFonts w:asciiTheme="minorHAnsi" w:hAnsiTheme="minorHAnsi" w:cstheme="minorHAnsi"/>
          <w:szCs w:val="24"/>
        </w:rPr>
        <w:tab/>
        <w:t xml:space="preserve">Assim, considerando o mérito indiscutível da referida Proposta, considerando, ainda, que a mesma vem ao encontro das diretrizes desta Administração, tal Proposta de Emenda à Lei Orgânica Municipal, vem agora à apreciação desta Colenda Casa, almejando sua aprovação e promulgação pela Mesa Diretora. </w:t>
      </w:r>
    </w:p>
    <w:p w:rsidR="00F37D39" w:rsidRPr="00F37D39" w:rsidRDefault="00F37D39" w:rsidP="00637C32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F37D39">
        <w:rPr>
          <w:rFonts w:asciiTheme="minorHAnsi" w:hAnsiTheme="minorHAnsi" w:cstheme="minorHAnsi"/>
        </w:rPr>
        <w:tab/>
      </w:r>
      <w:r w:rsidRPr="00F37D39">
        <w:rPr>
          <w:rFonts w:asciiTheme="minorHAnsi" w:hAnsiTheme="minorHAnsi" w:cstheme="minorHAnsi"/>
        </w:rPr>
        <w:tab/>
      </w:r>
      <w:r w:rsidRPr="00F37D39">
        <w:rPr>
          <w:rFonts w:asciiTheme="minorHAnsi" w:hAnsiTheme="minorHAnsi" w:cstheme="minorHAnsi"/>
        </w:rPr>
        <w:tab/>
        <w:t xml:space="preserve">Desta forma, visando possibilitar sua aprovação e, ainda, por considerar oportuna e conveniente </w:t>
      </w:r>
      <w:proofErr w:type="gramStart"/>
      <w:r w:rsidRPr="00F37D39">
        <w:rPr>
          <w:rFonts w:asciiTheme="minorHAnsi" w:hAnsiTheme="minorHAnsi" w:cstheme="minorHAnsi"/>
        </w:rPr>
        <w:t>a proposição apresentada, espero</w:t>
      </w:r>
      <w:proofErr w:type="gramEnd"/>
      <w:r w:rsidRPr="00F37D39">
        <w:rPr>
          <w:rFonts w:asciiTheme="minorHAnsi" w:hAnsiTheme="minorHAnsi" w:cstheme="minorHAnsi"/>
        </w:rPr>
        <w:t xml:space="preserve"> que ela mereça aprovação dos Ilustríssimos Senhores Vereadores e a promulgação da Ilustríssima Mesa Diretora. </w:t>
      </w:r>
    </w:p>
    <w:p w:rsidR="00F37D39" w:rsidRPr="00F37D39" w:rsidRDefault="00F37D39" w:rsidP="00637C3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F37D3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37D39">
        <w:rPr>
          <w:rFonts w:asciiTheme="minorHAnsi" w:hAnsiTheme="minorHAnsi" w:cstheme="minorHAnsi"/>
          <w:b/>
          <w:bCs/>
          <w:szCs w:val="24"/>
        </w:rPr>
        <w:tab/>
        <w:t xml:space="preserve">  </w:t>
      </w:r>
      <w:r w:rsidRPr="00F37D39">
        <w:rPr>
          <w:rFonts w:asciiTheme="minorHAnsi" w:hAnsiTheme="minorHAnsi" w:cstheme="minorHAnsi"/>
          <w:b/>
          <w:bCs/>
          <w:szCs w:val="24"/>
        </w:rPr>
        <w:tab/>
      </w:r>
      <w:r w:rsidRPr="00F37D39">
        <w:rPr>
          <w:rFonts w:asciiTheme="minorHAnsi" w:hAnsiTheme="minorHAnsi" w:cstheme="minorHAnsi"/>
          <w:color w:val="000000"/>
          <w:szCs w:val="24"/>
        </w:rPr>
        <w:tab/>
        <w:t>Aproveitamos para renovar os protestos de elevada estima e distinta consideração.</w:t>
      </w:r>
    </w:p>
    <w:p w:rsidR="00F37D39" w:rsidRPr="00F37D39" w:rsidRDefault="00F37D39" w:rsidP="00F37D39">
      <w:pPr>
        <w:ind w:firstLine="708"/>
        <w:jc w:val="both"/>
        <w:rPr>
          <w:rFonts w:asciiTheme="minorHAnsi" w:hAnsiTheme="minorHAnsi" w:cstheme="minorHAnsi"/>
          <w:b/>
          <w:bCs/>
          <w:szCs w:val="24"/>
        </w:rPr>
      </w:pPr>
      <w:r w:rsidRPr="00F37D39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37D39">
        <w:rPr>
          <w:rFonts w:asciiTheme="minorHAnsi" w:hAnsiTheme="minorHAnsi" w:cstheme="minorHAnsi"/>
          <w:color w:val="000000"/>
          <w:szCs w:val="24"/>
        </w:rPr>
        <w:tab/>
      </w:r>
      <w:r w:rsidRPr="00F37D39">
        <w:rPr>
          <w:rFonts w:asciiTheme="minorHAnsi" w:hAnsiTheme="minorHAnsi" w:cstheme="minorHAnsi"/>
          <w:color w:val="000000"/>
          <w:szCs w:val="24"/>
        </w:rPr>
        <w:tab/>
        <w:t>Atenciosamente,</w:t>
      </w:r>
      <w:r w:rsidRPr="00F37D39">
        <w:rPr>
          <w:rFonts w:asciiTheme="minorHAnsi" w:hAnsiTheme="minorHAnsi" w:cstheme="minorHAnsi"/>
          <w:b/>
          <w:bCs/>
          <w:szCs w:val="24"/>
        </w:rPr>
        <w:tab/>
      </w:r>
      <w:r w:rsidRPr="00F37D39">
        <w:rPr>
          <w:rFonts w:asciiTheme="minorHAnsi" w:hAnsiTheme="minorHAnsi" w:cstheme="minorHAnsi"/>
          <w:b/>
          <w:bCs/>
          <w:szCs w:val="24"/>
        </w:rPr>
        <w:tab/>
      </w:r>
      <w:r w:rsidRPr="00F37D39">
        <w:rPr>
          <w:rFonts w:asciiTheme="minorHAnsi" w:hAnsiTheme="minorHAnsi" w:cstheme="minorHAnsi"/>
          <w:b/>
          <w:bCs/>
          <w:szCs w:val="24"/>
        </w:rPr>
        <w:tab/>
      </w:r>
    </w:p>
    <w:p w:rsidR="00F37D39" w:rsidRPr="00F37D39" w:rsidRDefault="00F37D39" w:rsidP="00F37D39">
      <w:pPr>
        <w:pStyle w:val="Recuodecorpodetexto"/>
        <w:ind w:left="0"/>
        <w:jc w:val="both"/>
        <w:rPr>
          <w:rFonts w:asciiTheme="minorHAnsi" w:hAnsiTheme="minorHAnsi" w:cstheme="minorHAnsi"/>
          <w:szCs w:val="24"/>
        </w:rPr>
      </w:pPr>
    </w:p>
    <w:p w:rsidR="00F37D39" w:rsidRPr="00637C32" w:rsidRDefault="00637C32" w:rsidP="00F37D39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637C32">
        <w:rPr>
          <w:rFonts w:asciiTheme="minorHAnsi" w:hAnsiTheme="minorHAnsi" w:cstheme="minorHAnsi"/>
          <w:b/>
          <w:szCs w:val="24"/>
        </w:rPr>
        <w:t>HONORIO DE OLIVEIRA</w:t>
      </w:r>
    </w:p>
    <w:p w:rsidR="00F37D39" w:rsidRPr="00637C32" w:rsidRDefault="00F37D39" w:rsidP="00F37D39">
      <w:pPr>
        <w:pStyle w:val="Recuodecorpodetexto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637C32">
        <w:rPr>
          <w:rFonts w:asciiTheme="minorHAnsi" w:hAnsiTheme="minorHAnsi" w:cstheme="minorHAnsi"/>
          <w:b/>
          <w:szCs w:val="24"/>
        </w:rPr>
        <w:t>Prefeito Municipal</w:t>
      </w:r>
    </w:p>
    <w:p w:rsidR="00F37D39" w:rsidRPr="00F37D39" w:rsidRDefault="00F37D39" w:rsidP="00F37D39">
      <w:pPr>
        <w:rPr>
          <w:rFonts w:asciiTheme="minorHAnsi" w:hAnsiTheme="minorHAnsi" w:cstheme="minorHAnsi"/>
          <w:szCs w:val="24"/>
        </w:rPr>
      </w:pPr>
    </w:p>
    <w:p w:rsidR="00C41659" w:rsidRPr="00F37D39" w:rsidRDefault="00C41659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F37D39" w:rsidRDefault="00F37D39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bookmarkStart w:id="0" w:name="_GoBack"/>
      <w:bookmarkEnd w:id="0"/>
    </w:p>
    <w:p w:rsidR="00B917C5" w:rsidRPr="00F37D39" w:rsidRDefault="00C41659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37D39">
        <w:rPr>
          <w:rFonts w:asciiTheme="minorHAnsi" w:hAnsiTheme="minorHAnsi" w:cstheme="minorHAnsi"/>
          <w:b/>
          <w:color w:val="000000"/>
          <w:szCs w:val="24"/>
        </w:rPr>
        <w:t xml:space="preserve">PROPOSTA DE EMENDA À LEI ORGÂNICA MUNICIPAL </w:t>
      </w:r>
    </w:p>
    <w:p w:rsidR="008A2D1C" w:rsidRPr="00F37D39" w:rsidRDefault="008A2D1C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B917C5" w:rsidRPr="00F37D39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B917C5" w:rsidRPr="00F37D39" w:rsidRDefault="00C41659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37D39">
        <w:rPr>
          <w:rFonts w:asciiTheme="minorHAnsi" w:hAnsiTheme="minorHAnsi" w:cstheme="minorHAnsi"/>
          <w:b/>
          <w:color w:val="000000"/>
          <w:szCs w:val="24"/>
        </w:rPr>
        <w:t xml:space="preserve">EMENDA À LEI ORGÂNICA </w:t>
      </w:r>
      <w:r w:rsidR="00637C32">
        <w:rPr>
          <w:rFonts w:asciiTheme="minorHAnsi" w:hAnsiTheme="minorHAnsi" w:cstheme="minorHAnsi"/>
          <w:b/>
          <w:color w:val="000000"/>
          <w:szCs w:val="24"/>
        </w:rPr>
        <w:t xml:space="preserve">         </w:t>
      </w:r>
      <w:r w:rsidR="00B917C5" w:rsidRPr="00F37D39">
        <w:rPr>
          <w:rFonts w:asciiTheme="minorHAnsi" w:hAnsiTheme="minorHAnsi" w:cstheme="minorHAnsi"/>
          <w:b/>
          <w:color w:val="000000"/>
          <w:szCs w:val="24"/>
        </w:rPr>
        <w:t>/201</w:t>
      </w:r>
      <w:r w:rsidR="00637C32">
        <w:rPr>
          <w:rFonts w:asciiTheme="minorHAnsi" w:hAnsiTheme="minorHAnsi" w:cstheme="minorHAnsi"/>
          <w:b/>
          <w:color w:val="000000"/>
          <w:szCs w:val="24"/>
        </w:rPr>
        <w:t>9</w:t>
      </w:r>
    </w:p>
    <w:p w:rsidR="00B917C5" w:rsidRPr="00F37D39" w:rsidRDefault="00B917C5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8A2D1C" w:rsidRPr="00F37D39" w:rsidRDefault="008A2D1C" w:rsidP="00B917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B917C5" w:rsidRPr="00F37D39" w:rsidRDefault="00B917C5" w:rsidP="00B917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:rsidR="008A2D1C" w:rsidRPr="00F37D39" w:rsidRDefault="00637C32" w:rsidP="00DC5C60">
      <w:pPr>
        <w:ind w:left="4253"/>
        <w:jc w:val="both"/>
        <w:rPr>
          <w:rFonts w:asciiTheme="minorHAnsi" w:hAnsiTheme="minorHAnsi" w:cstheme="minorHAnsi"/>
          <w:color w:val="000000"/>
          <w:szCs w:val="24"/>
        </w:rPr>
      </w:pPr>
      <w:r w:rsidRPr="00F37D39">
        <w:rPr>
          <w:rFonts w:asciiTheme="minorHAnsi" w:hAnsiTheme="minorHAnsi" w:cstheme="minorHAnsi"/>
          <w:szCs w:val="24"/>
        </w:rPr>
        <w:t xml:space="preserve">Altera </w:t>
      </w:r>
      <w:r>
        <w:rPr>
          <w:rFonts w:asciiTheme="minorHAnsi" w:hAnsiTheme="minorHAnsi" w:cstheme="minorHAnsi"/>
          <w:szCs w:val="24"/>
        </w:rPr>
        <w:t>a redação do § 1°, do artigo 4°, da Lei Orgânica do Município – LOM e do inciso X, do art. 1°, dos Atos das Disposições Transitórias da LOM, para ampliar o perímetro urbano do Município de Bicas</w:t>
      </w:r>
      <w:r w:rsidR="00C41659" w:rsidRPr="00F37D39">
        <w:rPr>
          <w:rFonts w:asciiTheme="minorHAnsi" w:hAnsiTheme="minorHAnsi" w:cstheme="minorHAnsi"/>
          <w:szCs w:val="24"/>
        </w:rPr>
        <w:t xml:space="preserve">. </w:t>
      </w:r>
    </w:p>
    <w:p w:rsidR="00B917C5" w:rsidRPr="00F37D39" w:rsidRDefault="00B917C5" w:rsidP="00B917C5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Theme="minorHAnsi" w:hAnsiTheme="minorHAnsi" w:cstheme="minorHAnsi"/>
          <w:color w:val="000000"/>
          <w:szCs w:val="24"/>
        </w:rPr>
      </w:pPr>
    </w:p>
    <w:p w:rsidR="00B917C5" w:rsidRPr="00F37D39" w:rsidRDefault="00B917C5" w:rsidP="00B917C5">
      <w:pPr>
        <w:spacing w:line="360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F37D39">
        <w:rPr>
          <w:rFonts w:asciiTheme="minorHAnsi" w:hAnsiTheme="minorHAnsi" w:cstheme="minorHAnsi"/>
          <w:szCs w:val="24"/>
        </w:rPr>
        <w:t xml:space="preserve">A </w:t>
      </w:r>
      <w:r w:rsidRPr="00F37D39">
        <w:rPr>
          <w:rFonts w:asciiTheme="minorHAnsi" w:hAnsiTheme="minorHAnsi" w:cstheme="minorHAnsi"/>
          <w:b/>
          <w:szCs w:val="24"/>
        </w:rPr>
        <w:t xml:space="preserve">CÂMARA MUNICIPAL DE BICAS </w:t>
      </w:r>
      <w:r w:rsidRPr="00F37D39">
        <w:rPr>
          <w:rFonts w:asciiTheme="minorHAnsi" w:hAnsiTheme="minorHAnsi" w:cstheme="minorHAnsi"/>
          <w:szCs w:val="24"/>
        </w:rPr>
        <w:t>aprov</w:t>
      </w:r>
      <w:r w:rsidR="00823AC6" w:rsidRPr="00F37D39">
        <w:rPr>
          <w:rFonts w:asciiTheme="minorHAnsi" w:hAnsiTheme="minorHAnsi" w:cstheme="minorHAnsi"/>
          <w:szCs w:val="24"/>
        </w:rPr>
        <w:t>ou</w:t>
      </w:r>
      <w:r w:rsidRPr="00F37D39">
        <w:rPr>
          <w:rFonts w:asciiTheme="minorHAnsi" w:hAnsiTheme="minorHAnsi" w:cstheme="minorHAnsi"/>
          <w:szCs w:val="24"/>
        </w:rPr>
        <w:t xml:space="preserve"> e </w:t>
      </w:r>
      <w:r w:rsidR="00823AC6" w:rsidRPr="00F37D39">
        <w:rPr>
          <w:rFonts w:asciiTheme="minorHAnsi" w:hAnsiTheme="minorHAnsi" w:cstheme="minorHAnsi"/>
          <w:szCs w:val="24"/>
        </w:rPr>
        <w:t xml:space="preserve">a Mesa Diretora da Câmara, </w:t>
      </w:r>
      <w:r w:rsidR="00486741" w:rsidRPr="00F37D39">
        <w:rPr>
          <w:rFonts w:asciiTheme="minorHAnsi" w:hAnsiTheme="minorHAnsi" w:cstheme="minorHAnsi"/>
          <w:szCs w:val="24"/>
        </w:rPr>
        <w:t xml:space="preserve">no uso das atribuições que lhe confere o </w:t>
      </w:r>
      <w:r w:rsidR="00823AC6" w:rsidRPr="00F37D39">
        <w:rPr>
          <w:rFonts w:asciiTheme="minorHAnsi" w:hAnsiTheme="minorHAnsi" w:cstheme="minorHAnsi"/>
          <w:szCs w:val="24"/>
        </w:rPr>
        <w:t>art. 93, § 4º, da Lei Orgânica Municipal, promulgou a seguinte Emenda à Lei Orgânica Municipal</w:t>
      </w:r>
      <w:r w:rsidRPr="00F37D39">
        <w:rPr>
          <w:rFonts w:asciiTheme="minorHAnsi" w:hAnsiTheme="minorHAnsi" w:cstheme="minorHAnsi"/>
          <w:szCs w:val="24"/>
        </w:rPr>
        <w:t>:</w:t>
      </w:r>
    </w:p>
    <w:p w:rsidR="00637C32" w:rsidRDefault="00637C32" w:rsidP="00637C32">
      <w:pPr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Art. 1°</w:t>
      </w:r>
      <w:r w:rsidR="00516638" w:rsidRPr="00F37D39">
        <w:rPr>
          <w:rFonts w:asciiTheme="minorHAnsi" w:hAnsiTheme="minorHAnsi" w:cstheme="minorHAnsi"/>
          <w:b/>
          <w:szCs w:val="24"/>
        </w:rPr>
        <w:t>.</w:t>
      </w:r>
      <w:r w:rsidR="00516638" w:rsidRPr="00F37D3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Fica ampliada a área urbana do Município de Bicas, conforme alteração do §1°, do artigo 4°, que passa a ter a seguinte redação:</w:t>
      </w:r>
    </w:p>
    <w:p w:rsidR="00637C32" w:rsidRDefault="00637C32" w:rsidP="00516638">
      <w:pPr>
        <w:jc w:val="both"/>
        <w:rPr>
          <w:rFonts w:asciiTheme="minorHAnsi" w:hAnsiTheme="minorHAnsi" w:cstheme="minorHAnsi"/>
          <w:szCs w:val="24"/>
        </w:rPr>
      </w:pPr>
    </w:p>
    <w:p w:rsidR="006347C5" w:rsidRPr="00F37D39" w:rsidRDefault="00637C32" w:rsidP="00781FA4">
      <w:pPr>
        <w:ind w:left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</w:t>
      </w:r>
      <w:r w:rsidR="006347C5" w:rsidRPr="00F37D39">
        <w:rPr>
          <w:rFonts w:asciiTheme="minorHAnsi" w:hAnsiTheme="minorHAnsi" w:cstheme="minorHAnsi"/>
          <w:szCs w:val="24"/>
        </w:rPr>
        <w:t xml:space="preserve">Art. </w:t>
      </w:r>
      <w:proofErr w:type="gramStart"/>
      <w:r>
        <w:rPr>
          <w:rFonts w:asciiTheme="minorHAnsi" w:hAnsiTheme="minorHAnsi" w:cstheme="minorHAnsi"/>
          <w:szCs w:val="24"/>
        </w:rPr>
        <w:t>4°</w:t>
      </w:r>
      <w:r w:rsidR="006347C5" w:rsidRPr="00F37D3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...</w:t>
      </w:r>
      <w:proofErr w:type="gramEnd"/>
      <w:r>
        <w:rPr>
          <w:rFonts w:asciiTheme="minorHAnsi" w:hAnsiTheme="minorHAnsi" w:cstheme="minorHAnsi"/>
          <w:szCs w:val="24"/>
        </w:rPr>
        <w:t>......................................</w:t>
      </w:r>
    </w:p>
    <w:p w:rsidR="00637C32" w:rsidRPr="007607E3" w:rsidRDefault="00637C32" w:rsidP="00637C32">
      <w:pPr>
        <w:pStyle w:val="NormalWeb"/>
        <w:spacing w:after="0" w:line="360" w:lineRule="auto"/>
        <w:ind w:left="1800"/>
        <w:jc w:val="both"/>
        <w:rPr>
          <w:rFonts w:asciiTheme="minorHAnsi" w:hAnsiTheme="minorHAnsi" w:cstheme="minorHAnsi"/>
        </w:rPr>
      </w:pPr>
      <w:r w:rsidRPr="007607E3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°</w:t>
      </w:r>
      <w:r w:rsidRPr="007607E3">
        <w:rPr>
          <w:rFonts w:asciiTheme="minorHAnsi" w:hAnsiTheme="minorHAnsi" w:cstheme="minorHAnsi"/>
        </w:rPr>
        <w:t>.</w:t>
      </w:r>
      <w:r w:rsidRPr="007607E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607E3">
        <w:rPr>
          <w:rFonts w:asciiTheme="minorHAnsi" w:hAnsiTheme="minorHAnsi" w:cstheme="minorHAnsi"/>
        </w:rPr>
        <w:t>O perímetro urbano do município de Bicas será: ao norte, da BR-267 em linha reta até o final do bairro José Alfredo Garcia; ao sul, o contorno da BR-267, estendendo pela estrada para Água Santa, percorrendo por esta no sentido noroeste, 740 metros até atingir a divisa da Gleba B do Sítio São Lourenço; deste ponto, segue 246 metros no sentido sudoeste, confrontando com</w:t>
      </w:r>
      <w:proofErr w:type="gramStart"/>
      <w:r w:rsidRPr="007607E3">
        <w:rPr>
          <w:rFonts w:asciiTheme="minorHAnsi" w:hAnsiTheme="minorHAnsi" w:cstheme="minorHAnsi"/>
        </w:rPr>
        <w:t xml:space="preserve">  </w:t>
      </w:r>
      <w:proofErr w:type="gramEnd"/>
      <w:r w:rsidRPr="007607E3">
        <w:rPr>
          <w:rFonts w:asciiTheme="minorHAnsi" w:hAnsiTheme="minorHAnsi" w:cstheme="minorHAnsi"/>
        </w:rPr>
        <w:t xml:space="preserve">Gleba B do Sítio Lourenço; deste ponto segue 434 metros no sentido leste, confrontando com Laerte Rodrigues Rosendo; deste ponto segue 382 metros no sentido leste, confrontando com Espólio de Carlos Correa Marques; deste ponto segue 211 metros no sentido </w:t>
      </w:r>
      <w:r w:rsidRPr="007607E3">
        <w:rPr>
          <w:rFonts w:asciiTheme="minorHAnsi" w:hAnsiTheme="minorHAnsi" w:cstheme="minorHAnsi"/>
        </w:rPr>
        <w:lastRenderedPageBreak/>
        <w:t xml:space="preserve">nordeste, confrontando com José Alberto </w:t>
      </w:r>
      <w:proofErr w:type="spellStart"/>
      <w:r w:rsidRPr="007607E3">
        <w:rPr>
          <w:rFonts w:asciiTheme="minorHAnsi" w:hAnsiTheme="minorHAnsi" w:cstheme="minorHAnsi"/>
        </w:rPr>
        <w:t>Farhat</w:t>
      </w:r>
      <w:proofErr w:type="spellEnd"/>
      <w:r w:rsidRPr="007607E3">
        <w:rPr>
          <w:rFonts w:asciiTheme="minorHAnsi" w:hAnsiTheme="minorHAnsi" w:cstheme="minorHAnsi"/>
        </w:rPr>
        <w:t xml:space="preserve"> Jorge; deste ponto segue 60 metros no sentido noroeste, confrontando com Confecções </w:t>
      </w:r>
      <w:proofErr w:type="spellStart"/>
      <w:r w:rsidRPr="007607E3">
        <w:rPr>
          <w:rFonts w:asciiTheme="minorHAnsi" w:hAnsiTheme="minorHAnsi" w:cstheme="minorHAnsi"/>
        </w:rPr>
        <w:t>Feranda</w:t>
      </w:r>
      <w:proofErr w:type="spellEnd"/>
      <w:r w:rsidRPr="007607E3">
        <w:rPr>
          <w:rFonts w:asciiTheme="minorHAnsi" w:hAnsiTheme="minorHAnsi" w:cstheme="minorHAnsi"/>
        </w:rPr>
        <w:t xml:space="preserve"> Ltda. Ainda neste sentido, na divisa com a propriedade de José Márcio Costa, no prolongamento da rua José Varanda; deste ponto de referência, percorrerá no sentido oeste a distância de 1400 metros, confrontando com a propriedade rural de Anselmo Araújo Passos; deste ponto de referência, percorrerá no sentido noroeste a distância de 300 metros, confrontando com a propriedade rural de José Geraldo Lopes Coimbra; deste ponto de referência, percorrerá no sentido noroeste a distância de 570 metros, confrontando com a propriedade rural de Elias </w:t>
      </w:r>
      <w:proofErr w:type="spellStart"/>
      <w:r w:rsidRPr="007607E3">
        <w:rPr>
          <w:rFonts w:asciiTheme="minorHAnsi" w:hAnsiTheme="minorHAnsi" w:cstheme="minorHAnsi"/>
        </w:rPr>
        <w:t>Stersa</w:t>
      </w:r>
      <w:proofErr w:type="spellEnd"/>
      <w:r w:rsidRPr="007607E3">
        <w:rPr>
          <w:rFonts w:asciiTheme="minorHAnsi" w:hAnsiTheme="minorHAnsi" w:cstheme="minorHAnsi"/>
        </w:rPr>
        <w:t xml:space="preserve"> </w:t>
      </w:r>
      <w:proofErr w:type="spellStart"/>
      <w:r w:rsidRPr="007607E3">
        <w:rPr>
          <w:rFonts w:asciiTheme="minorHAnsi" w:hAnsiTheme="minorHAnsi" w:cstheme="minorHAnsi"/>
        </w:rPr>
        <w:t>Vicini</w:t>
      </w:r>
      <w:proofErr w:type="spellEnd"/>
      <w:r w:rsidRPr="007607E3">
        <w:rPr>
          <w:rFonts w:asciiTheme="minorHAnsi" w:hAnsiTheme="minorHAnsi" w:cstheme="minorHAnsi"/>
        </w:rPr>
        <w:t xml:space="preserve">; deste ponto de referência, percorrerá no sentido norte a distância de 510 metros, confrontando com a propriedade rural de José Márcio Costa; deste ponto de referência, percorrerá no sentido leste a distância de 320 metros, confrontando com a propriedade rural de José Márcio Costa; deste ponto de referência, percorrerá no sentido sudeste a distância de 660 metros, confrontando com a propriedade rural de Rodrigo Medina Marinho; deste ponto de referência, percorrerá no sentido leste a distância de 110 metros, confrontando com a propriedade rural de João César Fávero Neto; deste ponto de referência, percorrerá no sentido sul a distância de 150 metros, confrontando </w:t>
      </w:r>
      <w:proofErr w:type="gramStart"/>
      <w:r w:rsidRPr="007607E3">
        <w:rPr>
          <w:rFonts w:asciiTheme="minorHAnsi" w:hAnsiTheme="minorHAnsi" w:cstheme="minorHAnsi"/>
        </w:rPr>
        <w:t>com</w:t>
      </w:r>
      <w:proofErr w:type="gramEnd"/>
      <w:r w:rsidRPr="007607E3">
        <w:rPr>
          <w:rFonts w:asciiTheme="minorHAnsi" w:hAnsiTheme="minorHAnsi" w:cstheme="minorHAnsi"/>
        </w:rPr>
        <w:t xml:space="preserve"> a propriedade rural de Danilo Ferreira Amaral, até o Prolongamento da Rua José Varanda; deste ponto de referência, percorrerá no sentido sudeste a distância de 330 metros  até o ponto inicial do Prolongamento da Rua José Varanda; ao leste, da BR-267 até a divisa com o município de </w:t>
      </w:r>
      <w:proofErr w:type="spellStart"/>
      <w:r w:rsidRPr="007607E3">
        <w:rPr>
          <w:rFonts w:asciiTheme="minorHAnsi" w:hAnsiTheme="minorHAnsi" w:cstheme="minorHAnsi"/>
        </w:rPr>
        <w:t>Guarará</w:t>
      </w:r>
      <w:proofErr w:type="spellEnd"/>
      <w:r w:rsidRPr="007607E3">
        <w:rPr>
          <w:rFonts w:asciiTheme="minorHAnsi" w:hAnsiTheme="minorHAnsi" w:cstheme="minorHAnsi"/>
        </w:rPr>
        <w:t>; a oeste, do final da avenida Governador Valadares até a propriedade denominada ‘Saracura’.”</w:t>
      </w:r>
    </w:p>
    <w:p w:rsidR="00637C32" w:rsidRPr="007607E3" w:rsidRDefault="00637C32" w:rsidP="00637C32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:rsidR="00637C32" w:rsidRPr="007607E3" w:rsidRDefault="00637C32" w:rsidP="00637C32">
      <w:pPr>
        <w:spacing w:after="0"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637C32">
        <w:rPr>
          <w:rFonts w:asciiTheme="minorHAnsi" w:hAnsiTheme="minorHAnsi" w:cstheme="minorHAnsi"/>
          <w:b/>
          <w:szCs w:val="24"/>
        </w:rPr>
        <w:lastRenderedPageBreak/>
        <w:t>Art. 2°.</w:t>
      </w:r>
      <w:r>
        <w:rPr>
          <w:rFonts w:asciiTheme="minorHAnsi" w:hAnsiTheme="minorHAnsi" w:cstheme="minorHAnsi"/>
          <w:szCs w:val="24"/>
        </w:rPr>
        <w:t xml:space="preserve"> O perímetro urbano ampliado será incorporado ao bairro Campo do Leopoldina, conforme alteração do inciso X, do artigo 1° dos Atos das Disposições Transitórias da Lei Orgânica, que passa a ter a seguinte redação:</w:t>
      </w:r>
    </w:p>
    <w:p w:rsidR="00637C32" w:rsidRPr="007607E3" w:rsidRDefault="00637C32" w:rsidP="00637C32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:rsidR="00637C32" w:rsidRPr="007607E3" w:rsidRDefault="00637C32" w:rsidP="00637C32">
      <w:pPr>
        <w:spacing w:after="0" w:line="360" w:lineRule="auto"/>
        <w:ind w:left="1843"/>
        <w:jc w:val="both"/>
        <w:rPr>
          <w:rFonts w:asciiTheme="minorHAnsi" w:hAnsiTheme="minorHAnsi" w:cstheme="minorHAnsi"/>
          <w:szCs w:val="24"/>
        </w:rPr>
      </w:pPr>
      <w:r w:rsidRPr="007607E3">
        <w:rPr>
          <w:rFonts w:asciiTheme="minorHAnsi" w:hAnsiTheme="minorHAnsi" w:cstheme="minorHAnsi"/>
          <w:bCs/>
          <w:szCs w:val="24"/>
        </w:rPr>
        <w:t xml:space="preserve">X – </w:t>
      </w:r>
      <w:r w:rsidRPr="007607E3">
        <w:rPr>
          <w:rFonts w:asciiTheme="minorHAnsi" w:hAnsiTheme="minorHAnsi" w:cstheme="minorHAnsi"/>
          <w:szCs w:val="24"/>
        </w:rPr>
        <w:t>Bairro nº. 10: BAIRRO LEOPOLDINA – Ponto Inicial e Final: Entroncamento da Rua Prefeito Gentil Correa de Almeida com a Rua Prefeito Edson de Souza. DESCRIÇÃO: Do ponto inicial, segue pela Rua Prefeito Edson de Souza – Rua Salvador Ferreira Filho – Rua José Varanda até o “bueiro” sobre o “córrego sem denominação”, pelo “córrego” até a cerca de divisa com a propriedade de herdeiros de “João dos Reis Motta – (</w:t>
      </w:r>
      <w:proofErr w:type="spellStart"/>
      <w:r w:rsidRPr="007607E3">
        <w:rPr>
          <w:rFonts w:asciiTheme="minorHAnsi" w:hAnsiTheme="minorHAnsi" w:cstheme="minorHAnsi"/>
          <w:szCs w:val="24"/>
        </w:rPr>
        <w:t>Dim</w:t>
      </w:r>
      <w:proofErr w:type="spellEnd"/>
      <w:r w:rsidRPr="007607E3">
        <w:rPr>
          <w:rFonts w:asciiTheme="minorHAnsi" w:hAnsiTheme="minorHAnsi" w:cstheme="minorHAnsi"/>
          <w:szCs w:val="24"/>
        </w:rPr>
        <w:t xml:space="preserve"> Motta)” – depois com a propriedade de José Márcio Costa, no prolongamento da </w:t>
      </w:r>
      <w:proofErr w:type="gramStart"/>
      <w:r w:rsidRPr="007607E3">
        <w:rPr>
          <w:rFonts w:asciiTheme="minorHAnsi" w:hAnsiTheme="minorHAnsi" w:cstheme="minorHAnsi"/>
          <w:szCs w:val="24"/>
        </w:rPr>
        <w:t>rua</w:t>
      </w:r>
      <w:proofErr w:type="gramEnd"/>
      <w:r w:rsidRPr="007607E3">
        <w:rPr>
          <w:rFonts w:asciiTheme="minorHAnsi" w:hAnsiTheme="minorHAnsi" w:cstheme="minorHAnsi"/>
          <w:szCs w:val="24"/>
        </w:rPr>
        <w:t xml:space="preserve"> José Varanda; deste ponto de referência, percorrerá no sentido oeste a distância de 1400 metros, confrontando com a propriedade rural de Anselmo Araújo Passos; deste ponto de referência, percorrerá no sentido noroeste a distância de 300 metros, confrontando com a propriedade rural de José Geraldo Lopes Coimbra; deste ponto de referência, percorrerá no sentido noroeste a distância de 570 metros, confrontando com a propriedade rural de Elias </w:t>
      </w:r>
      <w:proofErr w:type="spellStart"/>
      <w:r w:rsidRPr="007607E3">
        <w:rPr>
          <w:rFonts w:asciiTheme="minorHAnsi" w:hAnsiTheme="minorHAnsi" w:cstheme="minorHAnsi"/>
          <w:szCs w:val="24"/>
        </w:rPr>
        <w:t>Stersa</w:t>
      </w:r>
      <w:proofErr w:type="spellEnd"/>
      <w:r w:rsidRPr="007607E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607E3">
        <w:rPr>
          <w:rFonts w:asciiTheme="minorHAnsi" w:hAnsiTheme="minorHAnsi" w:cstheme="minorHAnsi"/>
          <w:szCs w:val="24"/>
        </w:rPr>
        <w:t>Vicini</w:t>
      </w:r>
      <w:proofErr w:type="spellEnd"/>
      <w:r w:rsidRPr="007607E3">
        <w:rPr>
          <w:rFonts w:asciiTheme="minorHAnsi" w:hAnsiTheme="minorHAnsi" w:cstheme="minorHAnsi"/>
          <w:szCs w:val="24"/>
        </w:rPr>
        <w:t xml:space="preserve">; deste ponto de referência, percorrerá no sentido norte a distância de 510 metros, confrontando com a propriedade rural de José Márcio Costa; deste ponto de referência, percorrerá no sentido leste a distância de 320 metros, confrontando com a propriedade rural de José Márcio Costa; deste ponto de referência, percorrerá no sentido sudeste a distância de 660 metros, confrontando com a propriedade rural de Rodrigo Medina Marinho; deste ponto de referência, percorrerá no sentido leste a distância de 110 metros, confrontando com a propriedade rural de João César Fávero Neto; deste ponto de referência, percorrerá no sentido sul a distância de 150 metros, confrontando com a propriedade rural de Danilo </w:t>
      </w:r>
      <w:r w:rsidRPr="007607E3">
        <w:rPr>
          <w:rFonts w:asciiTheme="minorHAnsi" w:hAnsiTheme="minorHAnsi" w:cstheme="minorHAnsi"/>
          <w:szCs w:val="24"/>
        </w:rPr>
        <w:lastRenderedPageBreak/>
        <w:t xml:space="preserve">Ferreira Amaral, até o Prolongamento da Rua José Varanda; deste ponto de referência, percorrerá no sentido sudeste a distância de 330 metros  até o ponto inicial do Prolongamento da Rua José Varanda – daí, pela cerca de limites entre “César Prata dos Santos” e herdeiros de “José Cúgola” – por espigão até o valo que delimita terrenos de “Fernando Amaral Ventura” e “Victória Cúgola </w:t>
      </w:r>
      <w:proofErr w:type="spellStart"/>
      <w:r w:rsidRPr="007607E3">
        <w:rPr>
          <w:rFonts w:asciiTheme="minorHAnsi" w:hAnsiTheme="minorHAnsi" w:cstheme="minorHAnsi"/>
          <w:szCs w:val="24"/>
        </w:rPr>
        <w:t>Telson</w:t>
      </w:r>
      <w:proofErr w:type="spellEnd"/>
      <w:r w:rsidRPr="007607E3">
        <w:rPr>
          <w:rFonts w:asciiTheme="minorHAnsi" w:hAnsiTheme="minorHAnsi" w:cstheme="minorHAnsi"/>
          <w:szCs w:val="24"/>
        </w:rPr>
        <w:t xml:space="preserve">” – daí, descendo por este valo até a porteira de entrada do curral de propriedade de “Fernando Amaral </w:t>
      </w:r>
      <w:proofErr w:type="gramStart"/>
      <w:r w:rsidRPr="007607E3">
        <w:rPr>
          <w:rFonts w:asciiTheme="minorHAnsi" w:hAnsiTheme="minorHAnsi" w:cstheme="minorHAnsi"/>
          <w:szCs w:val="24"/>
        </w:rPr>
        <w:t>Ventura”</w:t>
      </w:r>
      <w:proofErr w:type="gramEnd"/>
      <w:r w:rsidRPr="007607E3">
        <w:rPr>
          <w:rFonts w:asciiTheme="minorHAnsi" w:hAnsiTheme="minorHAnsi" w:cstheme="minorHAnsi"/>
          <w:szCs w:val="24"/>
        </w:rPr>
        <w:t xml:space="preserve"> na Rua Prefeito Homero Matos de Souza. Daí, pela Rua Prefeito Homero José Matos de Souza – Rua Prefeito Gentil Correa de Almeida até seu entroncamento com a Rua Prefeito Edson de Souza, no ponto inicial.</w:t>
      </w:r>
    </w:p>
    <w:p w:rsidR="00C932BB" w:rsidRPr="00F37D39" w:rsidRDefault="00C932BB" w:rsidP="00516638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C932BB" w:rsidRPr="00F37D39" w:rsidRDefault="00C932BB" w:rsidP="00516638">
      <w:pPr>
        <w:pStyle w:val="SemEspaamen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="00516638" w:rsidRPr="00F37D39" w:rsidRDefault="00516638" w:rsidP="00516638">
      <w:pPr>
        <w:pStyle w:val="SemEspaamen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F37D39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Art. </w:t>
      </w:r>
      <w:r w:rsidR="00637C32">
        <w:rPr>
          <w:rFonts w:asciiTheme="minorHAnsi" w:hAnsiTheme="minorHAnsi" w:cstheme="minorHAnsi"/>
          <w:b/>
          <w:sz w:val="24"/>
          <w:szCs w:val="24"/>
          <w:lang w:eastAsia="pt-BR"/>
        </w:rPr>
        <w:t>3°</w:t>
      </w:r>
      <w:r w:rsidRPr="00F37D39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Pr="00F37D39">
        <w:rPr>
          <w:rFonts w:asciiTheme="minorHAnsi" w:hAnsiTheme="minorHAnsi" w:cstheme="minorHAnsi"/>
          <w:sz w:val="24"/>
          <w:szCs w:val="24"/>
          <w:lang w:eastAsia="pt-BR"/>
        </w:rPr>
        <w:t xml:space="preserve"> Esta </w:t>
      </w:r>
      <w:r w:rsidR="00781FA4" w:rsidRPr="00F37D39">
        <w:rPr>
          <w:rFonts w:asciiTheme="minorHAnsi" w:hAnsiTheme="minorHAnsi" w:cstheme="minorHAnsi"/>
          <w:sz w:val="24"/>
          <w:szCs w:val="24"/>
          <w:lang w:eastAsia="pt-BR"/>
        </w:rPr>
        <w:t>Emenda à Lei Orgânica e</w:t>
      </w:r>
      <w:r w:rsidRPr="00F37D39">
        <w:rPr>
          <w:rFonts w:asciiTheme="minorHAnsi" w:hAnsiTheme="minorHAnsi" w:cstheme="minorHAnsi"/>
          <w:sz w:val="24"/>
          <w:szCs w:val="24"/>
          <w:lang w:eastAsia="pt-BR"/>
        </w:rPr>
        <w:t>ntra em vigor na data da sua publicação.</w:t>
      </w:r>
    </w:p>
    <w:p w:rsidR="00516638" w:rsidRPr="00F37D39" w:rsidRDefault="00516638" w:rsidP="00516638">
      <w:pPr>
        <w:pStyle w:val="SemEspaamen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516638" w:rsidRDefault="00516638" w:rsidP="003D609D">
      <w:pPr>
        <w:pStyle w:val="SemEspaamen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F37D39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Art. </w:t>
      </w:r>
      <w:r w:rsidR="00637C32">
        <w:rPr>
          <w:rFonts w:asciiTheme="minorHAnsi" w:hAnsiTheme="minorHAnsi" w:cstheme="minorHAnsi"/>
          <w:b/>
          <w:sz w:val="24"/>
          <w:szCs w:val="24"/>
          <w:lang w:eastAsia="pt-BR"/>
        </w:rPr>
        <w:t>4°</w:t>
      </w:r>
      <w:r w:rsidRPr="00F37D39">
        <w:rPr>
          <w:rFonts w:asciiTheme="minorHAnsi" w:hAnsiTheme="minorHAnsi" w:cstheme="minorHAnsi"/>
          <w:b/>
          <w:sz w:val="24"/>
          <w:szCs w:val="24"/>
          <w:lang w:eastAsia="pt-BR"/>
        </w:rPr>
        <w:t>.</w:t>
      </w:r>
      <w:r w:rsidRPr="00F37D39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proofErr w:type="gramStart"/>
      <w:r w:rsidRPr="00F37D39">
        <w:rPr>
          <w:rFonts w:asciiTheme="minorHAnsi" w:hAnsiTheme="minorHAnsi" w:cstheme="minorHAnsi"/>
          <w:sz w:val="24"/>
          <w:szCs w:val="24"/>
          <w:lang w:eastAsia="pt-BR"/>
        </w:rPr>
        <w:t>Revoga-se</w:t>
      </w:r>
      <w:proofErr w:type="gramEnd"/>
      <w:r w:rsidRPr="00F37D39">
        <w:rPr>
          <w:rFonts w:asciiTheme="minorHAnsi" w:hAnsiTheme="minorHAnsi" w:cstheme="minorHAnsi"/>
          <w:sz w:val="24"/>
          <w:szCs w:val="24"/>
          <w:lang w:eastAsia="pt-BR"/>
        </w:rPr>
        <w:t xml:space="preserve"> a</w:t>
      </w:r>
      <w:r w:rsidR="00781FA4" w:rsidRPr="00F37D39">
        <w:rPr>
          <w:rFonts w:asciiTheme="minorHAnsi" w:hAnsiTheme="minorHAnsi" w:cstheme="minorHAnsi"/>
          <w:sz w:val="24"/>
          <w:szCs w:val="24"/>
          <w:lang w:eastAsia="pt-BR"/>
        </w:rPr>
        <w:t>s disposições em contrário</w:t>
      </w:r>
      <w:r w:rsidRPr="00F37D39">
        <w:rPr>
          <w:rFonts w:asciiTheme="minorHAnsi" w:hAnsiTheme="minorHAnsi" w:cstheme="minorHAnsi"/>
          <w:sz w:val="24"/>
          <w:szCs w:val="24"/>
          <w:lang w:eastAsia="pt-BR"/>
        </w:rPr>
        <w:t>.</w:t>
      </w:r>
    </w:p>
    <w:p w:rsidR="003D609D" w:rsidRDefault="003D609D" w:rsidP="003D609D">
      <w:pPr>
        <w:pStyle w:val="SemEspaamen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3D609D" w:rsidRDefault="003D609D" w:rsidP="003D609D">
      <w:pPr>
        <w:pStyle w:val="SemEspaamen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3D609D" w:rsidRPr="00F37D39" w:rsidRDefault="003D609D" w:rsidP="003D609D">
      <w:pPr>
        <w:pStyle w:val="SemEspaamen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</w:p>
    <w:p w:rsidR="00516638" w:rsidRPr="00F37D39" w:rsidRDefault="00516638" w:rsidP="00516638">
      <w:pPr>
        <w:pStyle w:val="SemEspaamento"/>
        <w:rPr>
          <w:rFonts w:asciiTheme="minorHAnsi" w:hAnsiTheme="minorHAnsi" w:cstheme="minorHAnsi"/>
          <w:sz w:val="24"/>
          <w:szCs w:val="24"/>
          <w:lang w:eastAsia="pt-BR"/>
        </w:rPr>
      </w:pPr>
    </w:p>
    <w:p w:rsidR="00516638" w:rsidRPr="00F37D39" w:rsidRDefault="00DC5C60" w:rsidP="00516638">
      <w:pPr>
        <w:pStyle w:val="SemEspaamento"/>
        <w:ind w:firstLine="708"/>
        <w:rPr>
          <w:rFonts w:asciiTheme="minorHAnsi" w:hAnsiTheme="minorHAnsi" w:cstheme="minorHAnsi"/>
          <w:sz w:val="24"/>
          <w:szCs w:val="24"/>
          <w:lang w:eastAsia="pt-BR"/>
        </w:rPr>
      </w:pPr>
      <w:r w:rsidRPr="00F37D39">
        <w:rPr>
          <w:rFonts w:asciiTheme="minorHAnsi" w:hAnsiTheme="minorHAnsi" w:cstheme="minorHAnsi"/>
          <w:sz w:val="24"/>
          <w:szCs w:val="24"/>
          <w:lang w:eastAsia="pt-BR"/>
        </w:rPr>
        <w:t xml:space="preserve">Bicas, </w:t>
      </w:r>
      <w:r w:rsidR="00637C32">
        <w:rPr>
          <w:rFonts w:asciiTheme="minorHAnsi" w:hAnsiTheme="minorHAnsi" w:cstheme="minorHAnsi"/>
          <w:sz w:val="24"/>
          <w:szCs w:val="24"/>
          <w:lang w:eastAsia="pt-BR"/>
        </w:rPr>
        <w:t>_____</w:t>
      </w:r>
      <w:r w:rsidR="00516638" w:rsidRPr="00F37D39">
        <w:rPr>
          <w:rFonts w:asciiTheme="minorHAnsi" w:hAnsiTheme="minorHAnsi" w:cstheme="minorHAnsi"/>
          <w:sz w:val="24"/>
          <w:szCs w:val="24"/>
          <w:lang w:eastAsia="pt-BR"/>
        </w:rPr>
        <w:t xml:space="preserve"> de </w:t>
      </w:r>
      <w:r w:rsidR="00637C32">
        <w:rPr>
          <w:rFonts w:asciiTheme="minorHAnsi" w:hAnsiTheme="minorHAnsi" w:cstheme="minorHAnsi"/>
          <w:sz w:val="24"/>
          <w:szCs w:val="24"/>
          <w:lang w:eastAsia="pt-BR"/>
        </w:rPr>
        <w:t>________________</w:t>
      </w:r>
      <w:r w:rsidR="00781FA4" w:rsidRPr="00F37D39">
        <w:rPr>
          <w:rFonts w:asciiTheme="minorHAnsi" w:hAnsiTheme="minorHAnsi" w:cstheme="minorHAnsi"/>
          <w:sz w:val="24"/>
          <w:szCs w:val="24"/>
          <w:lang w:eastAsia="pt-BR"/>
        </w:rPr>
        <w:t xml:space="preserve"> </w:t>
      </w:r>
      <w:r w:rsidR="00516638" w:rsidRPr="00F37D39">
        <w:rPr>
          <w:rFonts w:asciiTheme="minorHAnsi" w:hAnsiTheme="minorHAnsi" w:cstheme="minorHAnsi"/>
          <w:sz w:val="24"/>
          <w:szCs w:val="24"/>
          <w:lang w:eastAsia="pt-BR"/>
        </w:rPr>
        <w:t>de 201</w:t>
      </w:r>
      <w:r w:rsidR="00637C32">
        <w:rPr>
          <w:rFonts w:asciiTheme="minorHAnsi" w:hAnsiTheme="minorHAnsi" w:cstheme="minorHAnsi"/>
          <w:sz w:val="24"/>
          <w:szCs w:val="24"/>
          <w:lang w:eastAsia="pt-BR"/>
        </w:rPr>
        <w:t>9</w:t>
      </w:r>
      <w:r w:rsidR="00516638" w:rsidRPr="00F37D39">
        <w:rPr>
          <w:rFonts w:asciiTheme="minorHAnsi" w:hAnsiTheme="minorHAnsi" w:cstheme="minorHAnsi"/>
          <w:sz w:val="24"/>
          <w:szCs w:val="24"/>
          <w:lang w:eastAsia="pt-BR"/>
        </w:rPr>
        <w:t>.</w:t>
      </w:r>
    </w:p>
    <w:p w:rsidR="00516638" w:rsidRDefault="00516638" w:rsidP="00516638">
      <w:pPr>
        <w:pStyle w:val="SemEspaamento"/>
        <w:rPr>
          <w:rFonts w:asciiTheme="minorHAnsi" w:hAnsiTheme="minorHAnsi" w:cstheme="minorHAnsi"/>
          <w:sz w:val="24"/>
          <w:szCs w:val="24"/>
          <w:lang w:eastAsia="pt-BR"/>
        </w:rPr>
      </w:pPr>
    </w:p>
    <w:p w:rsidR="00637C32" w:rsidRDefault="00637C32" w:rsidP="00516638">
      <w:pPr>
        <w:pStyle w:val="SemEspaamento"/>
        <w:rPr>
          <w:rFonts w:asciiTheme="minorHAnsi" w:hAnsiTheme="minorHAnsi" w:cstheme="minorHAnsi"/>
          <w:sz w:val="24"/>
          <w:szCs w:val="24"/>
          <w:lang w:eastAsia="pt-BR"/>
        </w:rPr>
      </w:pPr>
    </w:p>
    <w:p w:rsidR="00637C32" w:rsidRPr="00F37D39" w:rsidRDefault="00637C32" w:rsidP="00516638">
      <w:pPr>
        <w:pStyle w:val="SemEspaamento"/>
        <w:rPr>
          <w:rFonts w:asciiTheme="minorHAnsi" w:hAnsiTheme="minorHAnsi" w:cstheme="minorHAnsi"/>
          <w:sz w:val="24"/>
          <w:szCs w:val="24"/>
          <w:lang w:eastAsia="pt-BR"/>
        </w:rPr>
      </w:pPr>
    </w:p>
    <w:p w:rsidR="00516638" w:rsidRPr="00F37D39" w:rsidRDefault="00516638" w:rsidP="00516638">
      <w:pPr>
        <w:pStyle w:val="SemEspaamento"/>
        <w:rPr>
          <w:rFonts w:asciiTheme="minorHAnsi" w:hAnsiTheme="minorHAnsi" w:cstheme="minorHAnsi"/>
          <w:sz w:val="24"/>
          <w:szCs w:val="24"/>
          <w:lang w:eastAsia="pt-BR"/>
        </w:rPr>
      </w:pPr>
    </w:p>
    <w:p w:rsidR="00516638" w:rsidRPr="00F37D39" w:rsidRDefault="00637C32" w:rsidP="00516638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F37D39">
        <w:rPr>
          <w:rFonts w:asciiTheme="minorHAnsi" w:hAnsiTheme="minorHAnsi" w:cstheme="minorHAnsi"/>
          <w:b/>
          <w:sz w:val="24"/>
          <w:szCs w:val="24"/>
          <w:lang w:eastAsia="pt-BR"/>
        </w:rPr>
        <w:t>HONORIO DE OLIVEIRA</w:t>
      </w:r>
    </w:p>
    <w:p w:rsidR="00FA092E" w:rsidRPr="00F37D39" w:rsidRDefault="00516638" w:rsidP="00637C32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  <w:r w:rsidRPr="00F37D39">
        <w:rPr>
          <w:rFonts w:asciiTheme="minorHAnsi" w:hAnsiTheme="minorHAnsi" w:cstheme="minorHAnsi"/>
          <w:sz w:val="24"/>
          <w:szCs w:val="24"/>
          <w:lang w:eastAsia="pt-BR"/>
        </w:rPr>
        <w:t>Prefeito Municipal</w:t>
      </w:r>
    </w:p>
    <w:sectPr w:rsidR="00FA092E" w:rsidRPr="00F37D39" w:rsidSect="00DF15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3D" w:rsidRDefault="00D36B3D" w:rsidP="00B917C5">
      <w:pPr>
        <w:spacing w:after="0" w:line="240" w:lineRule="auto"/>
      </w:pPr>
      <w:r>
        <w:separator/>
      </w:r>
    </w:p>
  </w:endnote>
  <w:endnote w:type="continuationSeparator" w:id="0">
    <w:p w:rsidR="00D36B3D" w:rsidRDefault="00D36B3D" w:rsidP="00B9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3D" w:rsidRDefault="00D36B3D" w:rsidP="00B917C5">
      <w:pPr>
        <w:spacing w:after="0" w:line="240" w:lineRule="auto"/>
      </w:pPr>
      <w:r>
        <w:separator/>
      </w:r>
    </w:p>
  </w:footnote>
  <w:footnote w:type="continuationSeparator" w:id="0">
    <w:p w:rsidR="00D36B3D" w:rsidRDefault="00D36B3D" w:rsidP="00B9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D39" w:rsidRPr="00262F17" w:rsidRDefault="00F37D39" w:rsidP="00F37D39">
    <w:pPr>
      <w:pStyle w:val="Cabealho"/>
      <w:jc w:val="center"/>
      <w:rPr>
        <w:rFonts w:ascii="Calibri" w:hAnsi="Calibri" w:cs="Calibri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172720</wp:posOffset>
          </wp:positionH>
          <wp:positionV relativeFrom="paragraph">
            <wp:posOffset>-171450</wp:posOffset>
          </wp:positionV>
          <wp:extent cx="847725" cy="847725"/>
          <wp:effectExtent l="0" t="0" r="9525" b="9525"/>
          <wp:wrapNone/>
          <wp:docPr id="2" name="Imagem 2" descr="Descrição: 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 de Bi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2F17">
      <w:rPr>
        <w:rFonts w:ascii="Calibri" w:hAnsi="Calibri" w:cs="Calibri"/>
        <w:b/>
        <w:sz w:val="28"/>
        <w:szCs w:val="28"/>
      </w:rPr>
      <w:t>PREFEITURA MUNICIPAL DE BICAS</w:t>
    </w:r>
  </w:p>
  <w:p w:rsidR="00F37D39" w:rsidRPr="00262F17" w:rsidRDefault="00F37D39" w:rsidP="00F37D39">
    <w:pPr>
      <w:pStyle w:val="Ttulo1"/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Procuradoria do Município</w:t>
    </w:r>
  </w:p>
  <w:p w:rsidR="00F37D39" w:rsidRPr="00262F17" w:rsidRDefault="00F37D39" w:rsidP="00F37D39">
    <w:pPr>
      <w:jc w:val="center"/>
      <w:rPr>
        <w:rFonts w:ascii="Calibri" w:hAnsi="Calibri" w:cs="Calibri"/>
      </w:rPr>
    </w:pPr>
    <w:r w:rsidRPr="00262F17">
      <w:rPr>
        <w:rFonts w:ascii="Calibri" w:hAnsi="Calibri" w:cs="Calibri"/>
      </w:rPr>
      <w:t>Praça Raul Soares, 20 centro – CEP: 36.600.000.</w:t>
    </w:r>
  </w:p>
  <w:p w:rsidR="00B917C5" w:rsidRDefault="00B917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17C5"/>
    <w:rsid w:val="0003111B"/>
    <w:rsid w:val="00054A48"/>
    <w:rsid w:val="00066237"/>
    <w:rsid w:val="0009780B"/>
    <w:rsid w:val="000B6522"/>
    <w:rsid w:val="000D3E25"/>
    <w:rsid w:val="000D5F7B"/>
    <w:rsid w:val="001564C4"/>
    <w:rsid w:val="001616D0"/>
    <w:rsid w:val="001857DA"/>
    <w:rsid w:val="001D7AAD"/>
    <w:rsid w:val="001E32EA"/>
    <w:rsid w:val="0020435E"/>
    <w:rsid w:val="00211193"/>
    <w:rsid w:val="002113AC"/>
    <w:rsid w:val="00266A3D"/>
    <w:rsid w:val="00267D19"/>
    <w:rsid w:val="002D63DA"/>
    <w:rsid w:val="002F6068"/>
    <w:rsid w:val="00304D09"/>
    <w:rsid w:val="00327EFD"/>
    <w:rsid w:val="00344693"/>
    <w:rsid w:val="003B2402"/>
    <w:rsid w:val="003D609D"/>
    <w:rsid w:val="00403512"/>
    <w:rsid w:val="00437FF0"/>
    <w:rsid w:val="004561B4"/>
    <w:rsid w:val="00486741"/>
    <w:rsid w:val="004960C8"/>
    <w:rsid w:val="004E3E85"/>
    <w:rsid w:val="004E4B6B"/>
    <w:rsid w:val="00502A32"/>
    <w:rsid w:val="00516638"/>
    <w:rsid w:val="00564750"/>
    <w:rsid w:val="005936D1"/>
    <w:rsid w:val="00606ABA"/>
    <w:rsid w:val="00615207"/>
    <w:rsid w:val="006347C5"/>
    <w:rsid w:val="00637C32"/>
    <w:rsid w:val="006468A2"/>
    <w:rsid w:val="00682D21"/>
    <w:rsid w:val="006D22DE"/>
    <w:rsid w:val="006E11AB"/>
    <w:rsid w:val="006E6A66"/>
    <w:rsid w:val="006F6A34"/>
    <w:rsid w:val="00710785"/>
    <w:rsid w:val="00736201"/>
    <w:rsid w:val="007632CB"/>
    <w:rsid w:val="00765383"/>
    <w:rsid w:val="00781FA4"/>
    <w:rsid w:val="00785227"/>
    <w:rsid w:val="007E09D4"/>
    <w:rsid w:val="007E743A"/>
    <w:rsid w:val="0080533E"/>
    <w:rsid w:val="00823AC6"/>
    <w:rsid w:val="00854CC6"/>
    <w:rsid w:val="00886577"/>
    <w:rsid w:val="008A2D1C"/>
    <w:rsid w:val="008A3FD1"/>
    <w:rsid w:val="008B40E1"/>
    <w:rsid w:val="008B6100"/>
    <w:rsid w:val="008E6DBC"/>
    <w:rsid w:val="00930F61"/>
    <w:rsid w:val="009715EF"/>
    <w:rsid w:val="00986E03"/>
    <w:rsid w:val="009F2BD1"/>
    <w:rsid w:val="009F6489"/>
    <w:rsid w:val="00A26B76"/>
    <w:rsid w:val="00A3311B"/>
    <w:rsid w:val="00A603EB"/>
    <w:rsid w:val="00A66AA6"/>
    <w:rsid w:val="00AC5708"/>
    <w:rsid w:val="00AE4AD1"/>
    <w:rsid w:val="00AF70A1"/>
    <w:rsid w:val="00B241B0"/>
    <w:rsid w:val="00B27255"/>
    <w:rsid w:val="00B41E54"/>
    <w:rsid w:val="00B82F78"/>
    <w:rsid w:val="00B87B62"/>
    <w:rsid w:val="00B917C5"/>
    <w:rsid w:val="00BC2CCF"/>
    <w:rsid w:val="00BD7AC3"/>
    <w:rsid w:val="00C41659"/>
    <w:rsid w:val="00C81D86"/>
    <w:rsid w:val="00C84267"/>
    <w:rsid w:val="00C932BB"/>
    <w:rsid w:val="00C93923"/>
    <w:rsid w:val="00C93F1E"/>
    <w:rsid w:val="00CA778A"/>
    <w:rsid w:val="00CB2309"/>
    <w:rsid w:val="00CF46BA"/>
    <w:rsid w:val="00D15527"/>
    <w:rsid w:val="00D201C1"/>
    <w:rsid w:val="00D36B3D"/>
    <w:rsid w:val="00D43B91"/>
    <w:rsid w:val="00D83A94"/>
    <w:rsid w:val="00DA0A19"/>
    <w:rsid w:val="00DC0C6D"/>
    <w:rsid w:val="00DC5C60"/>
    <w:rsid w:val="00DD63F3"/>
    <w:rsid w:val="00DE3013"/>
    <w:rsid w:val="00DF15CE"/>
    <w:rsid w:val="00E875D6"/>
    <w:rsid w:val="00E90C33"/>
    <w:rsid w:val="00F14E59"/>
    <w:rsid w:val="00F37D39"/>
    <w:rsid w:val="00F52323"/>
    <w:rsid w:val="00F5615D"/>
    <w:rsid w:val="00F60828"/>
    <w:rsid w:val="00F76395"/>
    <w:rsid w:val="00F9480F"/>
    <w:rsid w:val="00FA092E"/>
    <w:rsid w:val="00FA525E"/>
    <w:rsid w:val="00FB4D72"/>
    <w:rsid w:val="00FC1B33"/>
    <w:rsid w:val="00FC1D57"/>
    <w:rsid w:val="00FC76E9"/>
    <w:rsid w:val="00FE1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C5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F37D39"/>
    <w:pPr>
      <w:keepNext/>
      <w:spacing w:after="0" w:line="240" w:lineRule="auto"/>
      <w:outlineLvl w:val="0"/>
    </w:pPr>
    <w:rPr>
      <w:rFonts w:eastAsia="Times New Roman"/>
      <w:b/>
      <w:bCs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7D39"/>
    <w:pPr>
      <w:keepNext/>
      <w:spacing w:after="0" w:line="240" w:lineRule="auto"/>
      <w:outlineLvl w:val="2"/>
    </w:pPr>
    <w:rPr>
      <w:rFonts w:eastAsia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17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17C5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7C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7C5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E875D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51663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516638"/>
    <w:rPr>
      <w:b/>
      <w:bCs/>
    </w:rPr>
  </w:style>
  <w:style w:type="character" w:customStyle="1" w:styleId="Ttulo1Char">
    <w:name w:val="Título 1 Char"/>
    <w:basedOn w:val="Fontepargpadro"/>
    <w:link w:val="Ttulo1"/>
    <w:rsid w:val="00F37D3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37D39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C5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F37D39"/>
    <w:pPr>
      <w:keepNext/>
      <w:spacing w:after="0" w:line="240" w:lineRule="auto"/>
      <w:outlineLvl w:val="0"/>
    </w:pPr>
    <w:rPr>
      <w:rFonts w:eastAsia="Times New Roman"/>
      <w:b/>
      <w:bCs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7D39"/>
    <w:pPr>
      <w:keepNext/>
      <w:spacing w:after="0" w:line="240" w:lineRule="auto"/>
      <w:outlineLvl w:val="2"/>
    </w:pPr>
    <w:rPr>
      <w:rFonts w:eastAsia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17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17C5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7C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9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7C5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E875D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51663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516638"/>
    <w:rPr>
      <w:b/>
      <w:bCs/>
    </w:rPr>
  </w:style>
  <w:style w:type="character" w:customStyle="1" w:styleId="Ttulo1Char">
    <w:name w:val="Título 1 Char"/>
    <w:basedOn w:val="Fontepargpadro"/>
    <w:link w:val="Ttulo1"/>
    <w:rsid w:val="00F37D3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37D39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2018-03-07T16:41:00Z</cp:lastPrinted>
  <dcterms:created xsi:type="dcterms:W3CDTF">2019-07-09T16:35:00Z</dcterms:created>
  <dcterms:modified xsi:type="dcterms:W3CDTF">2019-07-09T16:35:00Z</dcterms:modified>
</cp:coreProperties>
</file>