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Projeto de Lei Ordinária nº _____/2019</w:t>
      </w:r>
    </w:p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8D288B" w:rsidRPr="00480805" w:rsidRDefault="008D288B" w:rsidP="008D288B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Lei Nº ______/_________</w:t>
      </w:r>
    </w:p>
    <w:p w:rsidR="008D288B" w:rsidRDefault="008D288B" w:rsidP="008D288B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8D288B" w:rsidRPr="00F61889" w:rsidRDefault="00E40388" w:rsidP="00F61889">
      <w:pPr>
        <w:ind w:left="4536"/>
        <w:jc w:val="both"/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Altera a Lei </w:t>
      </w:r>
      <w:r w:rsidR="00A96AF1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1.879 de 20 de maio de 2019</w:t>
      </w: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que </w:t>
      </w:r>
      <w:r w:rsidR="00F61889"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Cria o programa </w:t>
      </w:r>
      <w:r w:rsidR="007B267E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T</w:t>
      </w:r>
      <w:r w:rsidR="00F61889"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roco </w:t>
      </w:r>
      <w:r w:rsidR="007B267E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S</w:t>
      </w:r>
      <w:r w:rsidR="00F61889"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olidário no município de </w:t>
      </w:r>
      <w:r w:rsidR="00F6188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Bicas</w:t>
      </w:r>
      <w:r w:rsidR="00F61889"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e dá outras providências</w:t>
      </w:r>
    </w:p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8D288B" w:rsidRPr="00480805" w:rsidRDefault="008D288B" w:rsidP="008D288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480805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decreta:</w:t>
      </w:r>
    </w:p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E40388" w:rsidRPr="00A82819" w:rsidRDefault="00E40388" w:rsidP="00E40388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Ficam inserido os </w:t>
      </w:r>
      <w:proofErr w:type="spell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Arts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5-</w:t>
      </w:r>
      <w:r w:rsidR="0092005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 5</w:t>
      </w:r>
      <w:r w:rsid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-B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na lei </w:t>
      </w:r>
      <w:r w:rsidR="00A96AF1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1.879 de 20 de maio de 2019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com a seguinte redação:</w:t>
      </w: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E40388" w:rsidRDefault="00E40388" w:rsidP="002E7437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“</w:t>
      </w:r>
      <w:r w:rsidRPr="00E40388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Art. 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5</w:t>
      </w:r>
      <w:r w:rsidRPr="00E40388">
        <w:rPr>
          <w:rStyle w:val="Forte"/>
          <w:rFonts w:asciiTheme="minorHAnsi" w:hAnsiTheme="minorHAnsi" w:cstheme="minorHAnsi"/>
          <w:bCs w:val="0"/>
          <w:sz w:val="24"/>
          <w:szCs w:val="24"/>
        </w:rPr>
        <w:t>-A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E40388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As ent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idades do comércio local quando oficializada sua parceria com o programa, poderão optar por implantar em seu serviço de caixa registradora uma opção a qual o consumidor, devidamente orientado, poderá abrir mão de parte </w:t>
      </w:r>
      <w:r w:rsid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ou da totalidade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 seu troco, e a somatória de todas essas pequenas contribuições serão repassadas à entidade beneficente.</w:t>
      </w:r>
    </w:p>
    <w:p w:rsidR="00E40388" w:rsidRDefault="00E40388" w:rsidP="002E7437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§ 1°. Caso adote o procedimento descrito no caput deste artigo a entidade do comércio local fica dispensada de utilizar a caixa coletora, bem como cumprir os procedimentos referentes à esta.</w:t>
      </w:r>
    </w:p>
    <w:p w:rsidR="00E40388" w:rsidRDefault="00E40388" w:rsidP="002E7437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§2°. A doação do troco </w:t>
      </w:r>
      <w:r w:rsid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deverá ser devidamente registrada no caixa registrador.</w:t>
      </w:r>
    </w:p>
    <w:p w:rsidR="0012514C" w:rsidRDefault="00E40388" w:rsidP="002E7437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§3°. Caso aprovado pelo consumidor a doação </w:t>
      </w:r>
      <w:r w:rsid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seu troco, esse deverá constar discriminado na nota fiscal a ser entregue ao consumidor.</w:t>
      </w:r>
    </w:p>
    <w:p w:rsidR="0012514C" w:rsidRDefault="0012514C" w:rsidP="002E7437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§4º. Os valores de todas as contribuições poderão ser repassados à entidade beneficente parceira através de movimentação bancária</w:t>
      </w:r>
    </w:p>
    <w:p w:rsidR="00E40388" w:rsidRDefault="0012514C" w:rsidP="002E7437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12514C">
        <w:rPr>
          <w:rStyle w:val="Forte"/>
          <w:rFonts w:asciiTheme="minorHAnsi" w:hAnsiTheme="minorHAnsi" w:cstheme="minorHAnsi"/>
          <w:bCs w:val="0"/>
          <w:sz w:val="24"/>
          <w:szCs w:val="24"/>
        </w:rPr>
        <w:t>Art. 5-B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Poder E</w:t>
      </w:r>
      <w:r w:rsidRP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xecutivo Municipal poderá criar um selo que identifique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os participantes do </w:t>
      </w:r>
      <w:proofErr w:type="gramStart"/>
      <w:r w:rsidRPr="0012514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programa.</w:t>
      </w:r>
      <w:proofErr w:type="gramEnd"/>
      <w:r w:rsidR="00E40388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”</w:t>
      </w:r>
      <w:r w:rsidR="00A96AF1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(NR)</w:t>
      </w:r>
    </w:p>
    <w:p w:rsidR="008D288B" w:rsidRDefault="008D288B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Esta lei entra em vigor na data de sua publicação.</w:t>
      </w:r>
    </w:p>
    <w:p w:rsidR="008D288B" w:rsidRDefault="008D288B" w:rsidP="00EC01C0">
      <w:pPr>
        <w:spacing w:after="240"/>
        <w:ind w:left="36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Bicas, </w:t>
      </w:r>
      <w:r w:rsidR="00EC01C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   </w:t>
      </w:r>
      <w:r w:rsidRP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gramStart"/>
      <w:r w:rsidRP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de </w:t>
      </w:r>
      <w:r w:rsidR="00EC01C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                     </w:t>
      </w:r>
      <w:proofErr w:type="spellStart"/>
      <w:r w:rsidRP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</w:t>
      </w:r>
      <w:proofErr w:type="spellEnd"/>
      <w:proofErr w:type="gramEnd"/>
      <w:r w:rsidRP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2019.</w:t>
      </w:r>
    </w:p>
    <w:p w:rsidR="007B267E" w:rsidRPr="008D288B" w:rsidRDefault="007B267E" w:rsidP="008D288B">
      <w:pPr>
        <w:spacing w:after="240"/>
        <w:ind w:left="36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55D6C" w:rsidRDefault="00EC01C0" w:rsidP="00955D6C">
      <w:pPr>
        <w:tabs>
          <w:tab w:val="center" w:pos="4252"/>
          <w:tab w:val="left" w:pos="5745"/>
        </w:tabs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Honório de Oliveira</w:t>
      </w:r>
    </w:p>
    <w:p w:rsidR="00EC01C0" w:rsidRDefault="00EC01C0" w:rsidP="00955D6C">
      <w:pPr>
        <w:tabs>
          <w:tab w:val="center" w:pos="4252"/>
          <w:tab w:val="left" w:pos="5745"/>
        </w:tabs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Prefeito Municipal</w:t>
      </w:r>
    </w:p>
    <w:p w:rsidR="00955D6C" w:rsidRDefault="00955D6C">
      <w:pPr>
        <w:spacing w:line="276" w:lineRule="auto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br w:type="page"/>
      </w:r>
    </w:p>
    <w:p w:rsidR="008D288B" w:rsidRPr="00947D3F" w:rsidRDefault="003A324B" w:rsidP="008D288B">
      <w:pPr>
        <w:spacing w:after="240"/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 w:rsidRPr="00947D3F">
        <w:rPr>
          <w:rStyle w:val="Forte"/>
          <w:rFonts w:asciiTheme="minorHAnsi" w:hAnsiTheme="minorHAnsi" w:cstheme="minorHAnsi"/>
          <w:bCs w:val="0"/>
          <w:sz w:val="24"/>
          <w:szCs w:val="24"/>
        </w:rPr>
        <w:lastRenderedPageBreak/>
        <w:t>JUSTIFICATIVA</w:t>
      </w:r>
    </w:p>
    <w:p w:rsidR="003A324B" w:rsidRDefault="003A324B" w:rsidP="008D288B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47D3F" w:rsidRDefault="00A96AF1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Após a aprovação da lei que cria o programa “Troco Solidário”, alguns comerciantes demonstraram preocupação na forma de registrar as doações já que utilizam sistema eletrônico. Assim, após conversas, fiz as alterações necessárias para que a Lei atinja seu objetivo sem gerar insegurança jurídica para os comerciantes, bem como dar maior transparência.</w:t>
      </w:r>
    </w:p>
    <w:p w:rsidR="00947D3F" w:rsidRDefault="00947D3F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47D3F" w:rsidRDefault="00947D3F" w:rsidP="00947D3F">
      <w:pPr>
        <w:ind w:firstLine="708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Tiag</w:t>
      </w:r>
      <w:bookmarkStart w:id="0" w:name="_GoBack"/>
      <w:bookmarkEnd w:id="0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Henrique Queiroz de Souza</w:t>
      </w:r>
    </w:p>
    <w:p w:rsidR="00947D3F" w:rsidRDefault="00947D3F" w:rsidP="00947D3F">
      <w:pPr>
        <w:ind w:firstLine="708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947D3F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C9" w:rsidRDefault="00EE5CC9" w:rsidP="009A1C6C">
      <w:r>
        <w:separator/>
      </w:r>
    </w:p>
  </w:endnote>
  <w:endnote w:type="continuationSeparator" w:id="0">
    <w:p w:rsidR="00EE5CC9" w:rsidRDefault="00EE5CC9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C9" w:rsidRDefault="00EE5CC9" w:rsidP="009A1C6C">
      <w:r>
        <w:separator/>
      </w:r>
    </w:p>
  </w:footnote>
  <w:footnote w:type="continuationSeparator" w:id="0">
    <w:p w:rsidR="00EE5CC9" w:rsidRDefault="00EE5CC9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FA0595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AA64AED"/>
    <w:multiLevelType w:val="multilevel"/>
    <w:tmpl w:val="9A983B66"/>
    <w:numStyleLink w:val="ProjLei"/>
  </w:abstractNum>
  <w:abstractNum w:abstractNumId="8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610038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E53FD"/>
    <w:rsid w:val="000F46B5"/>
    <w:rsid w:val="00107247"/>
    <w:rsid w:val="0012514C"/>
    <w:rsid w:val="0015272D"/>
    <w:rsid w:val="00190D9A"/>
    <w:rsid w:val="001C7521"/>
    <w:rsid w:val="0027571C"/>
    <w:rsid w:val="00287DD8"/>
    <w:rsid w:val="002A12D4"/>
    <w:rsid w:val="002A5F86"/>
    <w:rsid w:val="002E7437"/>
    <w:rsid w:val="00341928"/>
    <w:rsid w:val="00385C2E"/>
    <w:rsid w:val="00397C25"/>
    <w:rsid w:val="003A324B"/>
    <w:rsid w:val="003C6218"/>
    <w:rsid w:val="003C6C54"/>
    <w:rsid w:val="003F726E"/>
    <w:rsid w:val="004001FB"/>
    <w:rsid w:val="00402522"/>
    <w:rsid w:val="004223F7"/>
    <w:rsid w:val="004229E5"/>
    <w:rsid w:val="00435CF8"/>
    <w:rsid w:val="0046647E"/>
    <w:rsid w:val="00480805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C1935"/>
    <w:rsid w:val="006C7E4E"/>
    <w:rsid w:val="006F682D"/>
    <w:rsid w:val="00711995"/>
    <w:rsid w:val="00716D8F"/>
    <w:rsid w:val="00742AED"/>
    <w:rsid w:val="0074591C"/>
    <w:rsid w:val="00762630"/>
    <w:rsid w:val="00781F76"/>
    <w:rsid w:val="007850E4"/>
    <w:rsid w:val="007A70D6"/>
    <w:rsid w:val="007B267E"/>
    <w:rsid w:val="00804300"/>
    <w:rsid w:val="008120B9"/>
    <w:rsid w:val="00822FD1"/>
    <w:rsid w:val="00837239"/>
    <w:rsid w:val="0089110D"/>
    <w:rsid w:val="008C3610"/>
    <w:rsid w:val="008D288B"/>
    <w:rsid w:val="009125EB"/>
    <w:rsid w:val="00920056"/>
    <w:rsid w:val="00947D3F"/>
    <w:rsid w:val="00952027"/>
    <w:rsid w:val="00953B4D"/>
    <w:rsid w:val="00955D6C"/>
    <w:rsid w:val="0096083B"/>
    <w:rsid w:val="009833D6"/>
    <w:rsid w:val="009978E9"/>
    <w:rsid w:val="009A12BE"/>
    <w:rsid w:val="009A1C6C"/>
    <w:rsid w:val="009B4E4F"/>
    <w:rsid w:val="009E5DC7"/>
    <w:rsid w:val="00A07BD5"/>
    <w:rsid w:val="00A82819"/>
    <w:rsid w:val="00A916F2"/>
    <w:rsid w:val="00A96AF1"/>
    <w:rsid w:val="00AC5F1A"/>
    <w:rsid w:val="00AE3703"/>
    <w:rsid w:val="00AF06D2"/>
    <w:rsid w:val="00B03714"/>
    <w:rsid w:val="00B05261"/>
    <w:rsid w:val="00B334DD"/>
    <w:rsid w:val="00B34F8A"/>
    <w:rsid w:val="00B375C4"/>
    <w:rsid w:val="00B452F7"/>
    <w:rsid w:val="00B70841"/>
    <w:rsid w:val="00B71536"/>
    <w:rsid w:val="00BA6A07"/>
    <w:rsid w:val="00BB706B"/>
    <w:rsid w:val="00BC6544"/>
    <w:rsid w:val="00BD3F63"/>
    <w:rsid w:val="00BE2658"/>
    <w:rsid w:val="00BE5DAE"/>
    <w:rsid w:val="00C163B1"/>
    <w:rsid w:val="00C255A0"/>
    <w:rsid w:val="00C56A81"/>
    <w:rsid w:val="00C63D5D"/>
    <w:rsid w:val="00C74685"/>
    <w:rsid w:val="00C76546"/>
    <w:rsid w:val="00CC1EEA"/>
    <w:rsid w:val="00CD54C5"/>
    <w:rsid w:val="00D31C68"/>
    <w:rsid w:val="00D32B92"/>
    <w:rsid w:val="00D50375"/>
    <w:rsid w:val="00D525E0"/>
    <w:rsid w:val="00D7032F"/>
    <w:rsid w:val="00DC7167"/>
    <w:rsid w:val="00E40388"/>
    <w:rsid w:val="00E5711F"/>
    <w:rsid w:val="00E7019C"/>
    <w:rsid w:val="00E867F9"/>
    <w:rsid w:val="00EB2292"/>
    <w:rsid w:val="00EC01C0"/>
    <w:rsid w:val="00ED2B83"/>
    <w:rsid w:val="00EE5CC9"/>
    <w:rsid w:val="00F50F31"/>
    <w:rsid w:val="00F61889"/>
    <w:rsid w:val="00F70D7E"/>
    <w:rsid w:val="00F9147A"/>
    <w:rsid w:val="00FA0595"/>
    <w:rsid w:val="00FB42E4"/>
    <w:rsid w:val="00FE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2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1Char">
    <w:name w:val="Título 1 Char"/>
    <w:basedOn w:val="Fontepargpadro"/>
    <w:link w:val="Ttulo1"/>
    <w:uiPriority w:val="9"/>
    <w:rsid w:val="00A828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label">
    <w:name w:val="label"/>
    <w:basedOn w:val="Fontepargpadro"/>
    <w:rsid w:val="00A82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28239-BF02-4ABB-A668-362BE827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10</cp:revision>
  <cp:lastPrinted>2019-06-04T17:22:00Z</cp:lastPrinted>
  <dcterms:created xsi:type="dcterms:W3CDTF">2019-04-15T16:35:00Z</dcterms:created>
  <dcterms:modified xsi:type="dcterms:W3CDTF">2019-06-04T17:29:00Z</dcterms:modified>
</cp:coreProperties>
</file>