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11/2018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MOÇÃO DE APLAUSOS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Vereador Luis Paulo Rocha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Sr Presidente,</w:t>
      </w:r>
    </w:p>
    <w:p>
      <w:pPr>
        <w:pStyle w:val="Normal"/>
        <w:spacing w:lineRule="auto" w:line="360" w:before="0" w:after="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Apresento a V.Exa., nos termos do art. 182 do Regimento Interno, a presente </w:t>
      </w:r>
      <w:bookmarkStart w:id="0" w:name="__DdeLink__268_4056151640"/>
      <w:r>
        <w:rPr>
          <w:rFonts w:ascii="Calibri" w:hAnsi="Calibri" w:asciiTheme="minorHAnsi" w:hAnsiTheme="minorHAnsi"/>
          <w:b/>
          <w:sz w:val="28"/>
          <w:szCs w:val="28"/>
        </w:rPr>
        <w:t xml:space="preserve">Moção de Aplausos </w:t>
      </w:r>
      <w:r>
        <w:rPr>
          <w:rFonts w:ascii="Calibri" w:hAnsi="Calibri" w:asciiTheme="minorHAnsi" w:hAnsiTheme="minorHAnsi"/>
          <w:sz w:val="28"/>
          <w:szCs w:val="28"/>
        </w:rPr>
        <w:t xml:space="preserve">a ser encaminhada ao </w:t>
      </w:r>
      <w:bookmarkEnd w:id="0"/>
      <w:r>
        <w:rPr>
          <w:rFonts w:ascii="Calibri" w:hAnsi="Calibri" w:asciiTheme="minorHAnsi" w:hAnsiTheme="minorHAnsi"/>
          <w:b/>
          <w:bCs/>
          <w:sz w:val="28"/>
          <w:szCs w:val="28"/>
        </w:rPr>
        <w:t>Sr. Agostinho Alves dos Santos</w:t>
      </w:r>
      <w:r>
        <w:rPr>
          <w:rFonts w:ascii="Calibri" w:hAnsi="Calibri" w:asciiTheme="minorHAnsi" w:hAnsiTheme="minorHAnsi"/>
          <w:sz w:val="28"/>
          <w:szCs w:val="28"/>
        </w:rPr>
        <w:t xml:space="preserve"> por seus 90 anos.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Justificativa: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 xml:space="preserve">Nossa cidade </w:t>
      </w:r>
      <w:r>
        <w:rPr>
          <w:rFonts w:cs="Calibri" w:ascii="Calibri" w:hAnsi="Calibri" w:asciiTheme="minorHAnsi" w:cstheme="minorHAnsi" w:hAnsiTheme="minorHAnsi"/>
          <w:position w:val="0"/>
          <w:sz w:val="28"/>
          <w:sz w:val="28"/>
          <w:szCs w:val="28"/>
          <w:vertAlign w:val="baseline"/>
        </w:rPr>
        <w:t>conhece o senhor Agostinho. Homem humilde, honesto, trabalhador, que sempre cativa as pessoas a sua volta. É exemplo do bom cidadão biquense.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position w:val="0"/>
          <w:sz w:val="28"/>
          <w:sz w:val="28"/>
          <w:szCs w:val="28"/>
          <w:vertAlign w:val="baseline"/>
        </w:rPr>
        <w:tab/>
        <w:t>Na próxima semana completa 90 anos de vida. Em homenagem a esta figura ímpar de nossa comunidade, apresento esta moção.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Contando com o apoio dos pares,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Em, 19 de abril de 201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8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cstheme="minorHAnsi" w:ascii="Calibri" w:hAnsi="Calibri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Luis Paulo Rocha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LibreOffice/5.4.5.1$Windows_X86_64 LibreOffice_project/79c9829dd5d8054ec39a82dc51cd9eff340dbee8</Application>
  <Pages>1</Pages>
  <Words>117</Words>
  <Characters>602</Characters>
  <CharactersWithSpaces>707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2018-02-09T19:53:00Z</dcterms:created>
  <dc:creator>admin2</dc:creator>
  <dc:description/>
  <dc:language>pt-BR</dc:language>
  <cp:lastModifiedBy/>
  <cp:lastPrinted>2018-04-19T19:11:43Z</cp:lastPrinted>
  <dcterms:modified xsi:type="dcterms:W3CDTF">2018-04-19T19:11:58Z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