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154/2018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Diego Bordonal Gonze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 xml:space="preserve">        </w:t>
      </w:r>
      <w:r>
        <w:rPr>
          <w:rFonts w:ascii="Calibri" w:hAnsi="Calibri" w:asciiTheme="minorHAnsi" w:hAnsiTheme="minorHAnsi"/>
          <w:sz w:val="28"/>
          <w:szCs w:val="28"/>
        </w:rPr>
        <w:t>Solicito ao Prefeito Municipal, que normalize a sinalização na rotatória em frente à E.M. Cel. Joaquim José de Souza.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ab/>
        <w:t>A sinalização no local é incoerente, uma vez que a sinalização horizontal é distinta da vertical. Isso gera confusão pois existe no mesmo ponto indicação de “PARE” e de “Dê a preferência”.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 xml:space="preserve">Este pedido foi feito ano passado </w:t>
      </w:r>
      <w:bookmarkStart w:id="0" w:name="_GoBack"/>
      <w:bookmarkEnd w:id="0"/>
      <w:r>
        <w:rPr>
          <w:rFonts w:ascii="Calibri" w:hAnsi="Calibri" w:asciiTheme="minorHAnsi" w:hAnsiTheme="minorHAnsi"/>
          <w:sz w:val="28"/>
          <w:szCs w:val="28"/>
        </w:rPr>
        <w:t>(indicação nº169/2017) e não houve qualquer cuidado por parte da prefeitura em resolver o problema. Desta forma reitero o pedido e peço que seja solucionado com urgência.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 xml:space="preserve">Em, 03 de </w:t>
      </w:r>
      <w:r>
        <w:rPr>
          <w:rFonts w:ascii="Calibri" w:hAnsi="Calibri" w:asciiTheme="minorHAnsi" w:hAnsiTheme="minorHAnsi"/>
          <w:sz w:val="28"/>
          <w:szCs w:val="28"/>
        </w:rPr>
        <w:t>setembro</w:t>
      </w:r>
      <w:r>
        <w:rPr>
          <w:rFonts w:ascii="Calibri" w:hAnsi="Calibri" w:asciiTheme="minorHAnsi" w:hAnsiTheme="minorHAnsi"/>
          <w:sz w:val="28"/>
          <w:szCs w:val="28"/>
        </w:rPr>
        <w:t xml:space="preserve"> de 2018.</w:t>
      </w:r>
    </w:p>
    <w:p>
      <w:pPr>
        <w:pStyle w:val="Normal"/>
        <w:ind w:firstLine="708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Diego Bordonal Gonze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LibreOffice/5.4.5.1$Windows_X86_64 LibreOffice_project/79c9829dd5d8054ec39a82dc51cd9eff340dbee8</Application>
  <Pages>1</Pages>
  <Words>127</Words>
  <Characters>691</Characters>
  <CharactersWithSpaces>815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2018-09-03T17:33:05Z</cp:lastPrinted>
  <dcterms:modified xsi:type="dcterms:W3CDTF">2018-09-03T17:33:11Z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